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ED7786" w:rsidRDefault="00774E1B" w:rsidP="00E76FB8">
            <w:pPr>
              <w:pStyle w:val="GS1Title1"/>
            </w:pPr>
            <w:r w:rsidRPr="00774E1B">
              <w:fldChar w:fldCharType="begin"/>
            </w:r>
            <w:r w:rsidR="00721B9C" w:rsidRPr="00B1776F">
              <w:instrText xml:space="preserve"> DOCPROPERTY  "GS1 DocName"  \* MERGEFORMAT </w:instrText>
            </w:r>
            <w:r w:rsidRPr="00774E1B">
              <w:fldChar w:fldCharType="separate"/>
            </w:r>
            <w:r w:rsidR="00ED7786" w:rsidRPr="00ED7786">
              <w:rPr>
                <w:bCs/>
              </w:rPr>
              <w:t>DP009</w:t>
            </w:r>
            <w:r w:rsidR="00ED7786">
              <w:t xml:space="preserve"> - Distribute Product Information for Sporting Goods</w:t>
            </w:r>
            <w:r w:rsidRPr="00B1776F">
              <w:rPr>
                <w:bCs/>
              </w:rPr>
              <w:fldChar w:fldCharType="end"/>
            </w:r>
          </w:p>
          <w:p w:rsidR="002E6EAA" w:rsidRPr="00B1776F" w:rsidRDefault="00774E1B" w:rsidP="00ED7786">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774E1B"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ED7786">
        <w:trPr>
          <w:cantSplit/>
          <w:trHeight w:val="631"/>
        </w:trPr>
        <w:tc>
          <w:tcPr>
            <w:tcW w:w="5000" w:type="pct"/>
            <w:vAlign w:val="bottom"/>
          </w:tcPr>
          <w:p w:rsidR="00721B9C" w:rsidRPr="00B1776F" w:rsidRDefault="00182BDD" w:rsidP="001B398D">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AE01C2">
                <w:t>3.1.2.1</w:t>
              </w:r>
            </w:fldSimple>
            <w:r w:rsidR="00774E1B" w:rsidRPr="00B1776F">
              <w:fldChar w:fldCharType="begin"/>
            </w:r>
            <w:r w:rsidRPr="00B1776F">
              <w:instrText xml:space="preserve"> IF </w:instrText>
            </w:r>
            <w:r w:rsidR="00774E1B" w:rsidRPr="00B1776F">
              <w:fldChar w:fldCharType="begin"/>
            </w:r>
            <w:r w:rsidRPr="00B1776F">
              <w:instrText xml:space="preserve"> DOCPROPERTY  "GS1 Issue"  \* MERGEFORMAT </w:instrText>
            </w:r>
            <w:r w:rsidR="00774E1B"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774E1B" w:rsidRPr="00B1776F">
              <w:fldChar w:fldCharType="end"/>
            </w:r>
            <w:r w:rsidRPr="00B1776F">
              <w:t xml:space="preserve">, </w:t>
            </w:r>
            <w:fldSimple w:instr=" DOCPROPERTY  &quot;GS1 Status&quot;   \* MERGEFORMAT ">
              <w:r w:rsidR="00F478FB">
                <w:t>Issue</w:t>
              </w:r>
            </w:fldSimple>
            <w:r w:rsidR="00AE01C2">
              <w:t xml:space="preserve"> 7</w:t>
            </w:r>
            <w:r w:rsidRPr="00B1776F">
              <w:t xml:space="preserve">, </w:t>
            </w:r>
            <w:fldSimple w:instr=" DOCPROPERTY  &quot;GS1 Date&quot;   \* MERGEFORMAT ">
              <w:r w:rsidR="00AE01C2">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774E1B" w:rsidP="00AC5E2E">
            <w:pPr>
              <w:pStyle w:val="GS1TableText"/>
            </w:pPr>
            <w:fldSimple w:instr=" DOCPROPERTY  &quot;GS1 DocName&quot;  \* MERGEFORMAT ">
              <w:r w:rsidR="00ED7786">
                <w:t>DP009 - Distribute Product Information for Sporting Goods</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774E1B" w:rsidP="00AC5E2E">
            <w:pPr>
              <w:pStyle w:val="GS1TableText"/>
            </w:pPr>
            <w:fldSimple w:instr=" DOCPROPERTY  &quot;GS1 Date&quot;  \* MERGEFORMAT ">
              <w:r w:rsidR="00AE01C2">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774E1B" w:rsidP="00AC5E2E">
            <w:pPr>
              <w:pStyle w:val="GS1TableText"/>
            </w:pPr>
            <w:fldSimple w:instr=" DOCPROPERTY  &quot;GS1 Version&quot;  \* MERGEFORMAT ">
              <w:r w:rsidR="00AE01C2">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774E1B" w:rsidP="00AC5E2E">
            <w:pPr>
              <w:pStyle w:val="GS1TableText"/>
            </w:pPr>
            <w:fldSimple w:instr=" DOCPROPERTY  &quot;GS1 Issue&quot;  \* MERGEFORMAT ">
              <w:r w:rsidR="00AE01C2">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774E1B" w:rsidP="00AC5E2E">
            <w:pPr>
              <w:pStyle w:val="GS1TableText"/>
            </w:pPr>
            <w:fldSimple w:instr=" DOCPROPERTY  &quot;GS1 Status&quot;  \* MERGEFORMAT ">
              <w:r w:rsidR="00F478FB">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774E1B"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Nadine </w:t>
            </w:r>
            <w:proofErr w:type="spellStart"/>
            <w:r w:rsidRPr="000B4EB7">
              <w:rPr>
                <w:rFonts w:ascii="Arial" w:hAnsi="Arial" w:cs="Arial"/>
                <w:color w:val="000000"/>
                <w:szCs w:val="18"/>
              </w:rPr>
              <w:t>Radomski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Rita </w:t>
            </w:r>
            <w:proofErr w:type="spellStart"/>
            <w:r w:rsidRPr="000B4EB7">
              <w:rPr>
                <w:rFonts w:ascii="Arial" w:hAnsi="Arial" w:cs="Arial"/>
                <w:color w:val="000000"/>
                <w:szCs w:val="18"/>
              </w:rPr>
              <w:t>Laur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Tanja</w:t>
            </w:r>
            <w:proofErr w:type="spellEnd"/>
            <w:r w:rsidRPr="000B4EB7">
              <w:rPr>
                <w:rFonts w:ascii="Arial" w:hAnsi="Arial" w:cs="Arial"/>
                <w:color w:val="000000"/>
                <w:szCs w:val="18"/>
              </w:rPr>
              <w:t xml:space="preserve">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lastRenderedPageBreak/>
              <w:t xml:space="preserve">Eric </w:t>
            </w:r>
            <w:proofErr w:type="spellStart"/>
            <w:r>
              <w:rPr>
                <w:rFonts w:ascii="Arial" w:hAnsi="Arial" w:cs="Arial"/>
                <w:color w:val="000000"/>
                <w:szCs w:val="18"/>
              </w:rPr>
              <w:t>Kauz</w:t>
            </w:r>
            <w:proofErr w:type="spellEnd"/>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84"/>
        <w:gridCol w:w="951"/>
        <w:gridCol w:w="1416"/>
        <w:gridCol w:w="2016"/>
        <w:gridCol w:w="4406"/>
      </w:tblGrid>
      <w:tr w:rsidR="000D3DDB" w:rsidRPr="00B1776F" w:rsidTr="00545F3A">
        <w:trPr>
          <w:cnfStyle w:val="100000000000"/>
        </w:trPr>
        <w:tc>
          <w:tcPr>
            <w:tcW w:w="1384" w:type="dxa"/>
          </w:tcPr>
          <w:p w:rsidR="000D3DDB" w:rsidRPr="00B1776F" w:rsidRDefault="000D3DDB" w:rsidP="006F4319">
            <w:pPr>
              <w:pStyle w:val="GS1TableHeading"/>
            </w:pPr>
            <w:r w:rsidRPr="00B1776F">
              <w:t>Date of Change</w:t>
            </w:r>
          </w:p>
        </w:tc>
        <w:tc>
          <w:tcPr>
            <w:tcW w:w="951"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876222" w:rsidRPr="00B1776F" w:rsidTr="00545F3A">
        <w:tc>
          <w:tcPr>
            <w:tcW w:w="1384" w:type="dxa"/>
          </w:tcPr>
          <w:p w:rsidR="00876222" w:rsidRPr="00745422" w:rsidRDefault="00876222" w:rsidP="004C0731">
            <w:pPr>
              <w:pStyle w:val="GS1TableText"/>
            </w:pPr>
            <w:r>
              <w:t>14-Jun-2013</w:t>
            </w:r>
          </w:p>
        </w:tc>
        <w:tc>
          <w:tcPr>
            <w:tcW w:w="951" w:type="dxa"/>
          </w:tcPr>
          <w:p w:rsidR="00876222" w:rsidRPr="00745422" w:rsidRDefault="00876222" w:rsidP="004C0731">
            <w:pPr>
              <w:pStyle w:val="GS1TableText"/>
            </w:pPr>
            <w:r>
              <w:t>1.0.0</w:t>
            </w:r>
          </w:p>
        </w:tc>
        <w:tc>
          <w:tcPr>
            <w:tcW w:w="1416" w:type="dxa"/>
          </w:tcPr>
          <w:p w:rsidR="00876222" w:rsidRPr="00745422" w:rsidRDefault="00876222" w:rsidP="004C0731">
            <w:pPr>
              <w:pStyle w:val="GS1TableText"/>
            </w:pPr>
            <w:r>
              <w:t>Mark Van Eeghem</w:t>
            </w:r>
          </w:p>
        </w:tc>
        <w:tc>
          <w:tcPr>
            <w:tcW w:w="2016" w:type="dxa"/>
          </w:tcPr>
          <w:p w:rsidR="00876222" w:rsidRPr="00745422" w:rsidRDefault="00876222" w:rsidP="004C0731">
            <w:pPr>
              <w:pStyle w:val="GS1TableText"/>
            </w:pPr>
            <w:r>
              <w:t>Initial Draft</w:t>
            </w:r>
          </w:p>
        </w:tc>
        <w:tc>
          <w:tcPr>
            <w:tcW w:w="4406" w:type="dxa"/>
          </w:tcPr>
          <w:p w:rsidR="00876222" w:rsidRPr="00745422" w:rsidRDefault="00876222" w:rsidP="004C0731">
            <w:pPr>
              <w:pStyle w:val="GS1TableText"/>
            </w:pPr>
            <w:r>
              <w:t>n/a</w:t>
            </w:r>
          </w:p>
        </w:tc>
      </w:tr>
      <w:tr w:rsidR="00876222" w:rsidRPr="00B1776F" w:rsidTr="00545F3A">
        <w:tc>
          <w:tcPr>
            <w:tcW w:w="1384" w:type="dxa"/>
          </w:tcPr>
          <w:p w:rsidR="00876222" w:rsidRPr="00745422" w:rsidRDefault="00876222" w:rsidP="004C0731">
            <w:pPr>
              <w:pStyle w:val="GS1TableText"/>
            </w:pPr>
            <w:r>
              <w:t>15-Sept-2014</w:t>
            </w:r>
          </w:p>
        </w:tc>
        <w:tc>
          <w:tcPr>
            <w:tcW w:w="951" w:type="dxa"/>
          </w:tcPr>
          <w:p w:rsidR="00876222" w:rsidRPr="00745422" w:rsidRDefault="00876222" w:rsidP="004C0731">
            <w:pPr>
              <w:pStyle w:val="GS1TableText"/>
            </w:pPr>
            <w:r>
              <w:t>1.0.1</w:t>
            </w:r>
          </w:p>
        </w:tc>
        <w:tc>
          <w:tcPr>
            <w:tcW w:w="1416" w:type="dxa"/>
          </w:tcPr>
          <w:p w:rsidR="00876222" w:rsidRPr="00745422" w:rsidRDefault="00876222" w:rsidP="004C0731">
            <w:pPr>
              <w:pStyle w:val="GS1TableText"/>
            </w:pPr>
            <w:r>
              <w:t xml:space="preserve">Eric </w:t>
            </w:r>
            <w:proofErr w:type="spellStart"/>
            <w:r>
              <w:t>Kauz</w:t>
            </w:r>
            <w:proofErr w:type="spellEnd"/>
          </w:p>
        </w:tc>
        <w:tc>
          <w:tcPr>
            <w:tcW w:w="2016" w:type="dxa"/>
          </w:tcPr>
          <w:p w:rsidR="00876222" w:rsidRPr="00745422" w:rsidRDefault="00876222" w:rsidP="004C0731">
            <w:pPr>
              <w:pStyle w:val="GS1TableText"/>
            </w:pPr>
            <w:r>
              <w:t>Round 3 Changes</w:t>
            </w:r>
          </w:p>
        </w:tc>
        <w:tc>
          <w:tcPr>
            <w:tcW w:w="4406" w:type="dxa"/>
          </w:tcPr>
          <w:p w:rsidR="00876222" w:rsidRPr="00745422" w:rsidRDefault="00876222" w:rsidP="004C0731">
            <w:pPr>
              <w:pStyle w:val="GS1TableText"/>
            </w:pPr>
            <w:r>
              <w:t>See Document Change Summary</w:t>
            </w:r>
          </w:p>
        </w:tc>
      </w:tr>
      <w:tr w:rsidR="00876222" w:rsidRPr="00B1776F" w:rsidTr="00545F3A">
        <w:tc>
          <w:tcPr>
            <w:tcW w:w="1384" w:type="dxa"/>
          </w:tcPr>
          <w:p w:rsidR="00876222" w:rsidRPr="00B1776F" w:rsidRDefault="00876222" w:rsidP="007851E2">
            <w:pPr>
              <w:pStyle w:val="GS1TableText"/>
            </w:pPr>
            <w:r>
              <w:t>31-Aug-2015</w:t>
            </w:r>
          </w:p>
        </w:tc>
        <w:tc>
          <w:tcPr>
            <w:tcW w:w="951" w:type="dxa"/>
          </w:tcPr>
          <w:p w:rsidR="00876222" w:rsidRPr="00B1776F" w:rsidRDefault="00876222" w:rsidP="006F4319">
            <w:pPr>
              <w:pStyle w:val="GS1TableText"/>
            </w:pPr>
            <w:r>
              <w:t>2.0</w:t>
            </w:r>
          </w:p>
        </w:tc>
        <w:tc>
          <w:tcPr>
            <w:tcW w:w="1416" w:type="dxa"/>
          </w:tcPr>
          <w:p w:rsidR="00876222" w:rsidRPr="00B1776F" w:rsidRDefault="00876222" w:rsidP="006F4319">
            <w:pPr>
              <w:pStyle w:val="GS1TableText"/>
            </w:pPr>
            <w:r>
              <w:t>Mark Van Eeghem</w:t>
            </w:r>
          </w:p>
        </w:tc>
        <w:tc>
          <w:tcPr>
            <w:tcW w:w="2016" w:type="dxa"/>
          </w:tcPr>
          <w:p w:rsidR="00876222" w:rsidRPr="00B1776F" w:rsidRDefault="00876222" w:rsidP="006F4319">
            <w:pPr>
              <w:pStyle w:val="GS1TableText"/>
            </w:pPr>
            <w:r>
              <w:t>Schema Drop September 2015</w:t>
            </w:r>
          </w:p>
        </w:tc>
        <w:tc>
          <w:tcPr>
            <w:tcW w:w="4406" w:type="dxa"/>
          </w:tcPr>
          <w:p w:rsidR="00876222" w:rsidRPr="00B1776F" w:rsidRDefault="00876222" w:rsidP="006F4319">
            <w:pPr>
              <w:pStyle w:val="GS1TableText"/>
            </w:pPr>
            <w:r>
              <w:t>See Section Summary Of Changes</w:t>
            </w:r>
          </w:p>
        </w:tc>
      </w:tr>
      <w:tr w:rsidR="00F478FB" w:rsidRPr="00B1776F" w:rsidTr="00545F3A">
        <w:tc>
          <w:tcPr>
            <w:tcW w:w="1384" w:type="dxa"/>
          </w:tcPr>
          <w:p w:rsidR="00F478FB" w:rsidRDefault="00F478FB" w:rsidP="00F478FB">
            <w:pPr>
              <w:pStyle w:val="GS1TableText"/>
            </w:pPr>
            <w:r>
              <w:t>May-2016</w:t>
            </w:r>
          </w:p>
        </w:tc>
        <w:tc>
          <w:tcPr>
            <w:tcW w:w="951" w:type="dxa"/>
          </w:tcPr>
          <w:p w:rsidR="00F478FB" w:rsidRDefault="00F478FB" w:rsidP="00F478FB">
            <w:pPr>
              <w:pStyle w:val="GS1TableText"/>
            </w:pPr>
            <w:r>
              <w:t>4.0</w:t>
            </w:r>
          </w:p>
        </w:tc>
        <w:tc>
          <w:tcPr>
            <w:tcW w:w="1416" w:type="dxa"/>
          </w:tcPr>
          <w:p w:rsidR="00F478FB" w:rsidRDefault="00F478FB" w:rsidP="00F478FB">
            <w:pPr>
              <w:pStyle w:val="GS1TableText"/>
            </w:pPr>
            <w:r>
              <w:t xml:space="preserve">Eric </w:t>
            </w:r>
            <w:proofErr w:type="spellStart"/>
            <w:r>
              <w:t>Kauz</w:t>
            </w:r>
            <w:proofErr w:type="spellEnd"/>
          </w:p>
        </w:tc>
        <w:tc>
          <w:tcPr>
            <w:tcW w:w="2016" w:type="dxa"/>
          </w:tcPr>
          <w:p w:rsidR="00F478FB" w:rsidRDefault="00F478FB" w:rsidP="00F478FB">
            <w:pPr>
              <w:pStyle w:val="GS1TableText"/>
            </w:pPr>
            <w:r>
              <w:t>3.1.2</w:t>
            </w:r>
          </w:p>
        </w:tc>
        <w:tc>
          <w:tcPr>
            <w:tcW w:w="4406" w:type="dxa"/>
          </w:tcPr>
          <w:p w:rsidR="00F478FB" w:rsidRDefault="00F478FB" w:rsidP="00F478FB">
            <w:pPr>
              <w:pStyle w:val="GS1TableText"/>
            </w:pPr>
            <w:r>
              <w:t>See Section Summary Of Changes</w:t>
            </w:r>
          </w:p>
        </w:tc>
      </w:tr>
      <w:tr w:rsidR="00ED7786" w:rsidRPr="00B1776F" w:rsidTr="00890042">
        <w:tc>
          <w:tcPr>
            <w:tcW w:w="1384" w:type="dxa"/>
          </w:tcPr>
          <w:p w:rsidR="00ED7786" w:rsidRDefault="00ED7786" w:rsidP="00890042">
            <w:pPr>
              <w:pStyle w:val="GS1TableText"/>
            </w:pPr>
            <w:r>
              <w:t>27-Jun-2016</w:t>
            </w:r>
          </w:p>
        </w:tc>
        <w:tc>
          <w:tcPr>
            <w:tcW w:w="951" w:type="dxa"/>
          </w:tcPr>
          <w:p w:rsidR="00ED7786" w:rsidRDefault="00ED7786" w:rsidP="00890042">
            <w:pPr>
              <w:pStyle w:val="GS1TableText"/>
            </w:pPr>
            <w:r>
              <w:t>5</w:t>
            </w:r>
          </w:p>
        </w:tc>
        <w:tc>
          <w:tcPr>
            <w:tcW w:w="1416" w:type="dxa"/>
          </w:tcPr>
          <w:p w:rsidR="00ED7786" w:rsidRDefault="00ED7786" w:rsidP="00890042">
            <w:pPr>
              <w:pStyle w:val="GS1TableText"/>
            </w:pPr>
            <w:r>
              <w:t>Mark Van Eeghem</w:t>
            </w:r>
          </w:p>
        </w:tc>
        <w:tc>
          <w:tcPr>
            <w:tcW w:w="2016" w:type="dxa"/>
          </w:tcPr>
          <w:p w:rsidR="00ED7786" w:rsidRDefault="00ED7786" w:rsidP="00890042">
            <w:pPr>
              <w:pStyle w:val="GS1TableText"/>
            </w:pPr>
            <w:r>
              <w:t>3.1.2 Maintenance Release</w:t>
            </w:r>
          </w:p>
        </w:tc>
        <w:tc>
          <w:tcPr>
            <w:tcW w:w="4406" w:type="dxa"/>
          </w:tcPr>
          <w:p w:rsidR="00ED7786" w:rsidRDefault="00ED7786" w:rsidP="00890042">
            <w:pPr>
              <w:pStyle w:val="GS1TableText"/>
            </w:pPr>
            <w:r>
              <w:t>See Section Summary Of Changes</w:t>
            </w:r>
          </w:p>
        </w:tc>
      </w:tr>
      <w:tr w:rsidR="00BC42BB" w:rsidRPr="00B1776F" w:rsidTr="00545F3A">
        <w:tc>
          <w:tcPr>
            <w:tcW w:w="1384" w:type="dxa"/>
          </w:tcPr>
          <w:p w:rsidR="00BC42BB" w:rsidRDefault="00ED7786" w:rsidP="00ED7786">
            <w:pPr>
              <w:pStyle w:val="GS1TableText"/>
            </w:pPr>
            <w:r>
              <w:t>11</w:t>
            </w:r>
            <w:r w:rsidR="00BC42BB">
              <w:t>-</w:t>
            </w:r>
            <w:r>
              <w:t>Aug</w:t>
            </w:r>
            <w:r w:rsidR="00BC42BB">
              <w:t>-2016</w:t>
            </w:r>
          </w:p>
        </w:tc>
        <w:tc>
          <w:tcPr>
            <w:tcW w:w="951" w:type="dxa"/>
          </w:tcPr>
          <w:p w:rsidR="00BC42BB" w:rsidRDefault="00ED7786" w:rsidP="00F478FB">
            <w:pPr>
              <w:pStyle w:val="GS1TableText"/>
            </w:pPr>
            <w:r>
              <w:t>6</w:t>
            </w:r>
          </w:p>
        </w:tc>
        <w:tc>
          <w:tcPr>
            <w:tcW w:w="1416" w:type="dxa"/>
          </w:tcPr>
          <w:p w:rsidR="00BC42BB" w:rsidRDefault="00BC42BB" w:rsidP="00F478FB">
            <w:pPr>
              <w:pStyle w:val="GS1TableText"/>
            </w:pPr>
            <w:r>
              <w:t>Mark Van Eeghem</w:t>
            </w:r>
          </w:p>
        </w:tc>
        <w:tc>
          <w:tcPr>
            <w:tcW w:w="2016" w:type="dxa"/>
          </w:tcPr>
          <w:p w:rsidR="00BC42BB" w:rsidRDefault="00BC42BB" w:rsidP="00F478FB">
            <w:pPr>
              <w:pStyle w:val="GS1TableText"/>
            </w:pPr>
            <w:r>
              <w:t>3.1.2 Maintenance Release</w:t>
            </w:r>
          </w:p>
        </w:tc>
        <w:tc>
          <w:tcPr>
            <w:tcW w:w="4406" w:type="dxa"/>
          </w:tcPr>
          <w:p w:rsidR="00BC42BB" w:rsidRDefault="00BC42BB" w:rsidP="00F478FB">
            <w:pPr>
              <w:pStyle w:val="GS1TableText"/>
            </w:pPr>
            <w:r>
              <w:t>See Section Summary Of Changes</w:t>
            </w:r>
          </w:p>
        </w:tc>
      </w:tr>
      <w:tr w:rsidR="00AE01C2" w:rsidRPr="00AE01C2" w:rsidTr="00AE01C2">
        <w:tc>
          <w:tcPr>
            <w:tcW w:w="1384" w:type="dxa"/>
          </w:tcPr>
          <w:p w:rsidR="00AE01C2" w:rsidRPr="00AE01C2" w:rsidRDefault="00AE01C2" w:rsidP="00AE01C2">
            <w:pPr>
              <w:rPr>
                <w:sz w:val="16"/>
              </w:rPr>
            </w:pPr>
            <w:r w:rsidRPr="00AE01C2">
              <w:rPr>
                <w:sz w:val="16"/>
              </w:rPr>
              <w:t>25-Jan-2017</w:t>
            </w:r>
          </w:p>
        </w:tc>
        <w:tc>
          <w:tcPr>
            <w:tcW w:w="951" w:type="dxa"/>
          </w:tcPr>
          <w:p w:rsidR="00AE01C2" w:rsidRPr="00AE01C2" w:rsidRDefault="00AE01C2" w:rsidP="00AE01C2">
            <w:pPr>
              <w:rPr>
                <w:sz w:val="16"/>
              </w:rPr>
            </w:pPr>
            <w:r w:rsidRPr="00AE01C2">
              <w:rPr>
                <w:sz w:val="16"/>
              </w:rPr>
              <w:t>7</w:t>
            </w:r>
          </w:p>
        </w:tc>
        <w:tc>
          <w:tcPr>
            <w:tcW w:w="1416" w:type="dxa"/>
          </w:tcPr>
          <w:p w:rsidR="00AE01C2" w:rsidRPr="00AE01C2" w:rsidRDefault="00AE01C2" w:rsidP="00AE01C2">
            <w:pPr>
              <w:rPr>
                <w:sz w:val="16"/>
              </w:rPr>
            </w:pPr>
            <w:r w:rsidRPr="00AE01C2">
              <w:rPr>
                <w:sz w:val="16"/>
              </w:rPr>
              <w:t>Mark Van Eeghem</w:t>
            </w:r>
          </w:p>
        </w:tc>
        <w:tc>
          <w:tcPr>
            <w:tcW w:w="2016" w:type="dxa"/>
          </w:tcPr>
          <w:p w:rsidR="00AE01C2" w:rsidRPr="00AE01C2" w:rsidRDefault="00AE01C2" w:rsidP="00AE01C2">
            <w:pPr>
              <w:rPr>
                <w:sz w:val="16"/>
              </w:rPr>
            </w:pPr>
            <w:r w:rsidRPr="00AE01C2">
              <w:rPr>
                <w:sz w:val="16"/>
              </w:rPr>
              <w:t>3.1.2.1 GPC/ECL/AVP Release</w:t>
            </w:r>
          </w:p>
        </w:tc>
        <w:tc>
          <w:tcPr>
            <w:tcW w:w="4406" w:type="dxa"/>
          </w:tcPr>
          <w:p w:rsidR="00AE01C2" w:rsidRPr="00AE01C2" w:rsidRDefault="00AE01C2" w:rsidP="00AE01C2">
            <w:pPr>
              <w:rPr>
                <w:sz w:val="16"/>
              </w:rPr>
            </w:pPr>
            <w:r w:rsidRPr="00AE01C2">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ED7786">
          <w:rPr>
            <w:b/>
            <w:sz w:val="16"/>
            <w:szCs w:val="16"/>
          </w:rPr>
          <w:t>DP009 - Distribute Product Information for Sporting Goods</w:t>
        </w:r>
      </w:fldSimple>
      <w:r w:rsidR="00AE01C2">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r w:rsidRPr="00774E1B">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774E1B">
        <w:rPr>
          <w:rFonts w:ascii="Arial Bold" w:hAnsi="Arial Bold"/>
          <w:noProof/>
          <w:sz w:val="20"/>
          <w:szCs w:val="20"/>
        </w:rPr>
        <w:fldChar w:fldCharType="separate"/>
      </w:r>
      <w:hyperlink w:anchor="_Toc473117612" w:history="1">
        <w:r w:rsidR="00AE01C2" w:rsidRPr="00014DC9">
          <w:rPr>
            <w:rStyle w:val="Hyperlink"/>
            <w:noProof/>
          </w:rPr>
          <w:t>1</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Business Domain View</w:t>
        </w:r>
        <w:r w:rsidR="00AE01C2">
          <w:rPr>
            <w:noProof/>
            <w:webHidden/>
          </w:rPr>
          <w:tab/>
        </w:r>
        <w:r>
          <w:rPr>
            <w:noProof/>
            <w:webHidden/>
          </w:rPr>
          <w:fldChar w:fldCharType="begin"/>
        </w:r>
        <w:r w:rsidR="00AE01C2">
          <w:rPr>
            <w:noProof/>
            <w:webHidden/>
          </w:rPr>
          <w:instrText xml:space="preserve"> PAGEREF _Toc473117612 \h </w:instrText>
        </w:r>
        <w:r>
          <w:rPr>
            <w:noProof/>
            <w:webHidden/>
          </w:rPr>
        </w:r>
        <w:r>
          <w:rPr>
            <w:noProof/>
            <w:webHidden/>
          </w:rPr>
          <w:fldChar w:fldCharType="separate"/>
        </w:r>
        <w:r w:rsidR="00AE01C2">
          <w:rPr>
            <w:noProof/>
            <w:webHidden/>
          </w:rPr>
          <w:t>6</w:t>
        </w:r>
        <w:r>
          <w:rPr>
            <w:noProof/>
            <w:webHidden/>
          </w:rPr>
          <w:fldChar w:fldCharType="end"/>
        </w:r>
      </w:hyperlink>
    </w:p>
    <w:p w:rsidR="00AE01C2" w:rsidRDefault="00774E1B">
      <w:pPr>
        <w:pStyle w:val="TOC2"/>
        <w:rPr>
          <w:rFonts w:asciiTheme="minorHAnsi" w:eastAsiaTheme="minorEastAsia" w:hAnsiTheme="minorHAnsi" w:cstheme="minorBidi"/>
          <w:noProof/>
          <w:sz w:val="22"/>
          <w:szCs w:val="22"/>
          <w:lang w:val="en-US"/>
        </w:rPr>
      </w:pPr>
      <w:hyperlink w:anchor="_Toc473117613" w:history="1">
        <w:r w:rsidR="00AE01C2" w:rsidRPr="00014DC9">
          <w:rPr>
            <w:rStyle w:val="Hyperlink"/>
            <w:noProof/>
          </w:rPr>
          <w:t>1.1</w:t>
        </w:r>
        <w:r w:rsidR="00AE01C2">
          <w:rPr>
            <w:rFonts w:asciiTheme="minorHAnsi" w:eastAsiaTheme="minorEastAsia" w:hAnsiTheme="minorHAnsi" w:cstheme="minorBidi"/>
            <w:noProof/>
            <w:sz w:val="22"/>
            <w:szCs w:val="22"/>
            <w:lang w:val="en-US"/>
          </w:rPr>
          <w:tab/>
        </w:r>
        <w:r w:rsidR="00AE01C2" w:rsidRPr="00014DC9">
          <w:rPr>
            <w:rStyle w:val="Hyperlink"/>
            <w:noProof/>
          </w:rPr>
          <w:t>Business Need</w:t>
        </w:r>
        <w:r w:rsidR="00AE01C2">
          <w:rPr>
            <w:noProof/>
            <w:webHidden/>
          </w:rPr>
          <w:tab/>
        </w:r>
        <w:r>
          <w:rPr>
            <w:noProof/>
            <w:webHidden/>
          </w:rPr>
          <w:fldChar w:fldCharType="begin"/>
        </w:r>
        <w:r w:rsidR="00AE01C2">
          <w:rPr>
            <w:noProof/>
            <w:webHidden/>
          </w:rPr>
          <w:instrText xml:space="preserve"> PAGEREF _Toc473117613 \h </w:instrText>
        </w:r>
        <w:r>
          <w:rPr>
            <w:noProof/>
            <w:webHidden/>
          </w:rPr>
        </w:r>
        <w:r>
          <w:rPr>
            <w:noProof/>
            <w:webHidden/>
          </w:rPr>
          <w:fldChar w:fldCharType="separate"/>
        </w:r>
        <w:r w:rsidR="00AE01C2">
          <w:rPr>
            <w:noProof/>
            <w:webHidden/>
          </w:rPr>
          <w:t>6</w:t>
        </w:r>
        <w:r>
          <w:rPr>
            <w:noProof/>
            <w:webHidden/>
          </w:rPr>
          <w:fldChar w:fldCharType="end"/>
        </w:r>
      </w:hyperlink>
    </w:p>
    <w:p w:rsidR="00AE01C2" w:rsidRDefault="00774E1B">
      <w:pPr>
        <w:pStyle w:val="TOC2"/>
        <w:rPr>
          <w:rFonts w:asciiTheme="minorHAnsi" w:eastAsiaTheme="minorEastAsia" w:hAnsiTheme="minorHAnsi" w:cstheme="minorBidi"/>
          <w:noProof/>
          <w:sz w:val="22"/>
          <w:szCs w:val="22"/>
          <w:lang w:val="en-US"/>
        </w:rPr>
      </w:pPr>
      <w:hyperlink w:anchor="_Toc473117614" w:history="1">
        <w:r w:rsidR="00AE01C2" w:rsidRPr="00014DC9">
          <w:rPr>
            <w:rStyle w:val="Hyperlink"/>
            <w:noProof/>
          </w:rPr>
          <w:t>1.2</w:t>
        </w:r>
        <w:r w:rsidR="00AE01C2">
          <w:rPr>
            <w:rFonts w:asciiTheme="minorHAnsi" w:eastAsiaTheme="minorEastAsia" w:hAnsiTheme="minorHAnsi" w:cstheme="minorBidi"/>
            <w:noProof/>
            <w:sz w:val="22"/>
            <w:szCs w:val="22"/>
            <w:lang w:val="en-US"/>
          </w:rPr>
          <w:tab/>
        </w:r>
        <w:r w:rsidR="00AE01C2" w:rsidRPr="00014DC9">
          <w:rPr>
            <w:rStyle w:val="Hyperlink"/>
            <w:noProof/>
          </w:rPr>
          <w:t>Objective</w:t>
        </w:r>
        <w:r w:rsidR="00AE01C2">
          <w:rPr>
            <w:noProof/>
            <w:webHidden/>
          </w:rPr>
          <w:tab/>
        </w:r>
        <w:r>
          <w:rPr>
            <w:noProof/>
            <w:webHidden/>
          </w:rPr>
          <w:fldChar w:fldCharType="begin"/>
        </w:r>
        <w:r w:rsidR="00AE01C2">
          <w:rPr>
            <w:noProof/>
            <w:webHidden/>
          </w:rPr>
          <w:instrText xml:space="preserve"> PAGEREF _Toc473117614 \h </w:instrText>
        </w:r>
        <w:r>
          <w:rPr>
            <w:noProof/>
            <w:webHidden/>
          </w:rPr>
        </w:r>
        <w:r>
          <w:rPr>
            <w:noProof/>
            <w:webHidden/>
          </w:rPr>
          <w:fldChar w:fldCharType="separate"/>
        </w:r>
        <w:r w:rsidR="00AE01C2">
          <w:rPr>
            <w:noProof/>
            <w:webHidden/>
          </w:rPr>
          <w:t>6</w:t>
        </w:r>
        <w:r>
          <w:rPr>
            <w:noProof/>
            <w:webHidden/>
          </w:rPr>
          <w:fldChar w:fldCharType="end"/>
        </w:r>
      </w:hyperlink>
    </w:p>
    <w:p w:rsidR="00AE01C2" w:rsidRDefault="00774E1B">
      <w:pPr>
        <w:pStyle w:val="TOC2"/>
        <w:rPr>
          <w:rFonts w:asciiTheme="minorHAnsi" w:eastAsiaTheme="minorEastAsia" w:hAnsiTheme="minorHAnsi" w:cstheme="minorBidi"/>
          <w:noProof/>
          <w:sz w:val="22"/>
          <w:szCs w:val="22"/>
          <w:lang w:val="en-US"/>
        </w:rPr>
      </w:pPr>
      <w:hyperlink w:anchor="_Toc473117615" w:history="1">
        <w:r w:rsidR="00AE01C2" w:rsidRPr="00014DC9">
          <w:rPr>
            <w:rStyle w:val="Hyperlink"/>
            <w:noProof/>
          </w:rPr>
          <w:t>1.3</w:t>
        </w:r>
        <w:r w:rsidR="00AE01C2">
          <w:rPr>
            <w:rFonts w:asciiTheme="minorHAnsi" w:eastAsiaTheme="minorEastAsia" w:hAnsiTheme="minorHAnsi" w:cstheme="minorBidi"/>
            <w:noProof/>
            <w:sz w:val="22"/>
            <w:szCs w:val="22"/>
            <w:lang w:val="en-US"/>
          </w:rPr>
          <w:tab/>
        </w:r>
        <w:r w:rsidR="00AE01C2" w:rsidRPr="00014DC9">
          <w:rPr>
            <w:rStyle w:val="Hyperlink"/>
            <w:noProof/>
          </w:rPr>
          <w:t>Audience</w:t>
        </w:r>
        <w:r w:rsidR="00AE01C2">
          <w:rPr>
            <w:noProof/>
            <w:webHidden/>
          </w:rPr>
          <w:tab/>
        </w:r>
        <w:r>
          <w:rPr>
            <w:noProof/>
            <w:webHidden/>
          </w:rPr>
          <w:fldChar w:fldCharType="begin"/>
        </w:r>
        <w:r w:rsidR="00AE01C2">
          <w:rPr>
            <w:noProof/>
            <w:webHidden/>
          </w:rPr>
          <w:instrText xml:space="preserve"> PAGEREF _Toc473117615 \h </w:instrText>
        </w:r>
        <w:r>
          <w:rPr>
            <w:noProof/>
            <w:webHidden/>
          </w:rPr>
        </w:r>
        <w:r>
          <w:rPr>
            <w:noProof/>
            <w:webHidden/>
          </w:rPr>
          <w:fldChar w:fldCharType="separate"/>
        </w:r>
        <w:r w:rsidR="00AE01C2">
          <w:rPr>
            <w:noProof/>
            <w:webHidden/>
          </w:rPr>
          <w:t>6</w:t>
        </w:r>
        <w:r>
          <w:rPr>
            <w:noProof/>
            <w:webHidden/>
          </w:rPr>
          <w:fldChar w:fldCharType="end"/>
        </w:r>
      </w:hyperlink>
    </w:p>
    <w:p w:rsidR="00AE01C2" w:rsidRDefault="00774E1B">
      <w:pPr>
        <w:pStyle w:val="TOC2"/>
        <w:rPr>
          <w:rFonts w:asciiTheme="minorHAnsi" w:eastAsiaTheme="minorEastAsia" w:hAnsiTheme="minorHAnsi" w:cstheme="minorBidi"/>
          <w:noProof/>
          <w:sz w:val="22"/>
          <w:szCs w:val="22"/>
          <w:lang w:val="en-US"/>
        </w:rPr>
      </w:pPr>
      <w:hyperlink w:anchor="_Toc473117616" w:history="1">
        <w:r w:rsidR="00AE01C2" w:rsidRPr="00014DC9">
          <w:rPr>
            <w:rStyle w:val="Hyperlink"/>
            <w:noProof/>
          </w:rPr>
          <w:t>1.4</w:t>
        </w:r>
        <w:r w:rsidR="00AE01C2">
          <w:rPr>
            <w:rFonts w:asciiTheme="minorHAnsi" w:eastAsiaTheme="minorEastAsia" w:hAnsiTheme="minorHAnsi" w:cstheme="minorBidi"/>
            <w:noProof/>
            <w:sz w:val="22"/>
            <w:szCs w:val="22"/>
            <w:lang w:val="en-US"/>
          </w:rPr>
          <w:tab/>
        </w:r>
        <w:r w:rsidR="00AE01C2" w:rsidRPr="00014DC9">
          <w:rPr>
            <w:rStyle w:val="Hyperlink"/>
            <w:noProof/>
          </w:rPr>
          <w:t>References</w:t>
        </w:r>
        <w:r w:rsidR="00AE01C2">
          <w:rPr>
            <w:noProof/>
            <w:webHidden/>
          </w:rPr>
          <w:tab/>
        </w:r>
        <w:r>
          <w:rPr>
            <w:noProof/>
            <w:webHidden/>
          </w:rPr>
          <w:fldChar w:fldCharType="begin"/>
        </w:r>
        <w:r w:rsidR="00AE01C2">
          <w:rPr>
            <w:noProof/>
            <w:webHidden/>
          </w:rPr>
          <w:instrText xml:space="preserve"> PAGEREF _Toc473117616 \h </w:instrText>
        </w:r>
        <w:r>
          <w:rPr>
            <w:noProof/>
            <w:webHidden/>
          </w:rPr>
        </w:r>
        <w:r>
          <w:rPr>
            <w:noProof/>
            <w:webHidden/>
          </w:rPr>
          <w:fldChar w:fldCharType="separate"/>
        </w:r>
        <w:r w:rsidR="00AE01C2">
          <w:rPr>
            <w:noProof/>
            <w:webHidden/>
          </w:rPr>
          <w:t>6</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17" w:history="1">
        <w:r w:rsidR="00AE01C2" w:rsidRPr="00014DC9">
          <w:rPr>
            <w:rStyle w:val="Hyperlink"/>
            <w:noProof/>
          </w:rPr>
          <w:t>2</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Business Context</w:t>
        </w:r>
        <w:r w:rsidR="00AE01C2">
          <w:rPr>
            <w:noProof/>
            <w:webHidden/>
          </w:rPr>
          <w:tab/>
        </w:r>
        <w:r>
          <w:rPr>
            <w:noProof/>
            <w:webHidden/>
          </w:rPr>
          <w:fldChar w:fldCharType="begin"/>
        </w:r>
        <w:r w:rsidR="00AE01C2">
          <w:rPr>
            <w:noProof/>
            <w:webHidden/>
          </w:rPr>
          <w:instrText xml:space="preserve"> PAGEREF _Toc473117617 \h </w:instrText>
        </w:r>
        <w:r>
          <w:rPr>
            <w:noProof/>
            <w:webHidden/>
          </w:rPr>
        </w:r>
        <w:r>
          <w:rPr>
            <w:noProof/>
            <w:webHidden/>
          </w:rPr>
          <w:fldChar w:fldCharType="separate"/>
        </w:r>
        <w:r w:rsidR="00AE01C2">
          <w:rPr>
            <w:noProof/>
            <w:webHidden/>
          </w:rPr>
          <w:t>7</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18" w:history="1">
        <w:r w:rsidR="00AE01C2" w:rsidRPr="00014DC9">
          <w:rPr>
            <w:rStyle w:val="Hyperlink"/>
            <w:noProof/>
          </w:rPr>
          <w:t>3</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GPC Bricks included in the DP009 - Distribute Product Information for Sporting Goods Context</w:t>
        </w:r>
        <w:r w:rsidR="00AE01C2">
          <w:rPr>
            <w:noProof/>
            <w:webHidden/>
          </w:rPr>
          <w:tab/>
        </w:r>
        <w:r>
          <w:rPr>
            <w:noProof/>
            <w:webHidden/>
          </w:rPr>
          <w:fldChar w:fldCharType="begin"/>
        </w:r>
        <w:r w:rsidR="00AE01C2">
          <w:rPr>
            <w:noProof/>
            <w:webHidden/>
          </w:rPr>
          <w:instrText xml:space="preserve"> PAGEREF _Toc473117618 \h </w:instrText>
        </w:r>
        <w:r>
          <w:rPr>
            <w:noProof/>
            <w:webHidden/>
          </w:rPr>
        </w:r>
        <w:r>
          <w:rPr>
            <w:noProof/>
            <w:webHidden/>
          </w:rPr>
          <w:fldChar w:fldCharType="separate"/>
        </w:r>
        <w:r w:rsidR="00AE01C2">
          <w:rPr>
            <w:noProof/>
            <w:webHidden/>
          </w:rPr>
          <w:t>8</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19" w:history="1">
        <w:r w:rsidR="00AE01C2" w:rsidRPr="00014DC9">
          <w:rPr>
            <w:rStyle w:val="Hyperlink"/>
            <w:noProof/>
          </w:rPr>
          <w:t>4</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Modules assigned to the DP009 - Distribute Product Information for Sporting Goods Context</w:t>
        </w:r>
        <w:r w:rsidR="00AE01C2">
          <w:rPr>
            <w:noProof/>
            <w:webHidden/>
          </w:rPr>
          <w:tab/>
        </w:r>
        <w:r>
          <w:rPr>
            <w:noProof/>
            <w:webHidden/>
          </w:rPr>
          <w:fldChar w:fldCharType="begin"/>
        </w:r>
        <w:r w:rsidR="00AE01C2">
          <w:rPr>
            <w:noProof/>
            <w:webHidden/>
          </w:rPr>
          <w:instrText xml:space="preserve"> PAGEREF _Toc473117619 \h </w:instrText>
        </w:r>
        <w:r>
          <w:rPr>
            <w:noProof/>
            <w:webHidden/>
          </w:rPr>
        </w:r>
        <w:r>
          <w:rPr>
            <w:noProof/>
            <w:webHidden/>
          </w:rPr>
          <w:fldChar w:fldCharType="separate"/>
        </w:r>
        <w:r w:rsidR="00AE01C2">
          <w:rPr>
            <w:noProof/>
            <w:webHidden/>
          </w:rPr>
          <w:t>8</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20" w:history="1">
        <w:r w:rsidR="00AE01C2" w:rsidRPr="00014DC9">
          <w:rPr>
            <w:rStyle w:val="Hyperlink"/>
            <w:noProof/>
          </w:rPr>
          <w:t>5</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Enumerations and Code Lists referenced in the DP009 - Distribute Product Information for Sporting Goods Context</w:t>
        </w:r>
        <w:r w:rsidR="00AE01C2">
          <w:rPr>
            <w:noProof/>
            <w:webHidden/>
          </w:rPr>
          <w:tab/>
        </w:r>
        <w:r>
          <w:rPr>
            <w:noProof/>
            <w:webHidden/>
          </w:rPr>
          <w:fldChar w:fldCharType="begin"/>
        </w:r>
        <w:r w:rsidR="00AE01C2">
          <w:rPr>
            <w:noProof/>
            <w:webHidden/>
          </w:rPr>
          <w:instrText xml:space="preserve"> PAGEREF _Toc473117620 \h </w:instrText>
        </w:r>
        <w:r>
          <w:rPr>
            <w:noProof/>
            <w:webHidden/>
          </w:rPr>
        </w:r>
        <w:r>
          <w:rPr>
            <w:noProof/>
            <w:webHidden/>
          </w:rPr>
          <w:fldChar w:fldCharType="separate"/>
        </w:r>
        <w:r w:rsidR="00AE01C2">
          <w:rPr>
            <w:noProof/>
            <w:webHidden/>
          </w:rPr>
          <w:t>10</w:t>
        </w:r>
        <w:r>
          <w:rPr>
            <w:noProof/>
            <w:webHidden/>
          </w:rPr>
          <w:fldChar w:fldCharType="end"/>
        </w:r>
      </w:hyperlink>
    </w:p>
    <w:p w:rsidR="00AE01C2" w:rsidRDefault="00774E1B">
      <w:pPr>
        <w:pStyle w:val="TOC2"/>
        <w:rPr>
          <w:rFonts w:asciiTheme="minorHAnsi" w:eastAsiaTheme="minorEastAsia" w:hAnsiTheme="minorHAnsi" w:cstheme="minorBidi"/>
          <w:noProof/>
          <w:sz w:val="22"/>
          <w:szCs w:val="22"/>
          <w:lang w:val="en-US"/>
        </w:rPr>
      </w:pPr>
      <w:hyperlink w:anchor="_Toc473117621" w:history="1">
        <w:r w:rsidR="00AE01C2" w:rsidRPr="00014DC9">
          <w:rPr>
            <w:rStyle w:val="Hyperlink"/>
            <w:noProof/>
          </w:rPr>
          <w:t>5.1</w:t>
        </w:r>
        <w:r w:rsidR="00AE01C2">
          <w:rPr>
            <w:rFonts w:asciiTheme="minorHAnsi" w:eastAsiaTheme="minorEastAsia" w:hAnsiTheme="minorHAnsi" w:cstheme="minorBidi"/>
            <w:noProof/>
            <w:sz w:val="22"/>
            <w:szCs w:val="22"/>
            <w:lang w:val="en-US"/>
          </w:rPr>
          <w:tab/>
        </w:r>
        <w:r w:rsidR="00AE01C2" w:rsidRPr="00014DC9">
          <w:rPr>
            <w:rStyle w:val="Hyperlink"/>
            <w:noProof/>
          </w:rPr>
          <w:t>External Code Lists</w:t>
        </w:r>
        <w:r w:rsidR="00AE01C2">
          <w:rPr>
            <w:noProof/>
            <w:webHidden/>
          </w:rPr>
          <w:tab/>
        </w:r>
        <w:r>
          <w:rPr>
            <w:noProof/>
            <w:webHidden/>
          </w:rPr>
          <w:fldChar w:fldCharType="begin"/>
        </w:r>
        <w:r w:rsidR="00AE01C2">
          <w:rPr>
            <w:noProof/>
            <w:webHidden/>
          </w:rPr>
          <w:instrText xml:space="preserve"> PAGEREF _Toc473117621 \h </w:instrText>
        </w:r>
        <w:r>
          <w:rPr>
            <w:noProof/>
            <w:webHidden/>
          </w:rPr>
        </w:r>
        <w:r>
          <w:rPr>
            <w:noProof/>
            <w:webHidden/>
          </w:rPr>
          <w:fldChar w:fldCharType="separate"/>
        </w:r>
        <w:r w:rsidR="00AE01C2">
          <w:rPr>
            <w:noProof/>
            <w:webHidden/>
          </w:rPr>
          <w:t>10</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22" w:history="1">
        <w:r w:rsidR="00AE01C2" w:rsidRPr="00014DC9">
          <w:rPr>
            <w:rStyle w:val="Hyperlink"/>
            <w:noProof/>
          </w:rPr>
          <w:t>6</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Validation Rules specific to the DP009 - Distribute Product Information for Sporting Goods Context</w:t>
        </w:r>
        <w:r w:rsidR="00AE01C2">
          <w:rPr>
            <w:noProof/>
            <w:webHidden/>
          </w:rPr>
          <w:tab/>
        </w:r>
        <w:r>
          <w:rPr>
            <w:noProof/>
            <w:webHidden/>
          </w:rPr>
          <w:fldChar w:fldCharType="begin"/>
        </w:r>
        <w:r w:rsidR="00AE01C2">
          <w:rPr>
            <w:noProof/>
            <w:webHidden/>
          </w:rPr>
          <w:instrText xml:space="preserve"> PAGEREF _Toc473117622 \h </w:instrText>
        </w:r>
        <w:r>
          <w:rPr>
            <w:noProof/>
            <w:webHidden/>
          </w:rPr>
        </w:r>
        <w:r>
          <w:rPr>
            <w:noProof/>
            <w:webHidden/>
          </w:rPr>
          <w:fldChar w:fldCharType="separate"/>
        </w:r>
        <w:r w:rsidR="00AE01C2">
          <w:rPr>
            <w:noProof/>
            <w:webHidden/>
          </w:rPr>
          <w:t>10</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23" w:history="1">
        <w:r w:rsidR="00AE01C2" w:rsidRPr="00014DC9">
          <w:rPr>
            <w:rStyle w:val="Hyperlink"/>
            <w:noProof/>
          </w:rPr>
          <w:t>7</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Appendices</w:t>
        </w:r>
        <w:r w:rsidR="00AE01C2">
          <w:rPr>
            <w:noProof/>
            <w:webHidden/>
          </w:rPr>
          <w:tab/>
        </w:r>
        <w:r>
          <w:rPr>
            <w:noProof/>
            <w:webHidden/>
          </w:rPr>
          <w:fldChar w:fldCharType="begin"/>
        </w:r>
        <w:r w:rsidR="00AE01C2">
          <w:rPr>
            <w:noProof/>
            <w:webHidden/>
          </w:rPr>
          <w:instrText xml:space="preserve"> PAGEREF _Toc473117623 \h </w:instrText>
        </w:r>
        <w:r>
          <w:rPr>
            <w:noProof/>
            <w:webHidden/>
          </w:rPr>
        </w:r>
        <w:r>
          <w:rPr>
            <w:noProof/>
            <w:webHidden/>
          </w:rPr>
          <w:fldChar w:fldCharType="separate"/>
        </w:r>
        <w:r w:rsidR="00AE01C2">
          <w:rPr>
            <w:noProof/>
            <w:webHidden/>
          </w:rPr>
          <w:t>10</w:t>
        </w:r>
        <w:r>
          <w:rPr>
            <w:noProof/>
            <w:webHidden/>
          </w:rPr>
          <w:fldChar w:fldCharType="end"/>
        </w:r>
      </w:hyperlink>
    </w:p>
    <w:p w:rsidR="00AE01C2" w:rsidRDefault="00774E1B">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624" w:history="1">
        <w:r w:rsidR="00AE01C2" w:rsidRPr="00014DC9">
          <w:rPr>
            <w:rStyle w:val="Hyperlink"/>
            <w:noProof/>
          </w:rPr>
          <w:t>8</w:t>
        </w:r>
        <w:r w:rsidR="00AE01C2">
          <w:rPr>
            <w:rFonts w:asciiTheme="minorHAnsi" w:eastAsiaTheme="minorEastAsia" w:hAnsiTheme="minorHAnsi" w:cstheme="minorBidi"/>
            <w:b w:val="0"/>
            <w:noProof/>
            <w:color w:val="auto"/>
            <w:szCs w:val="22"/>
            <w:lang w:val="en-US"/>
          </w:rPr>
          <w:tab/>
        </w:r>
        <w:r w:rsidR="00AE01C2" w:rsidRPr="00014DC9">
          <w:rPr>
            <w:rStyle w:val="Hyperlink"/>
            <w:noProof/>
          </w:rPr>
          <w:t>Summary of Changes</w:t>
        </w:r>
        <w:r w:rsidR="00AE01C2">
          <w:rPr>
            <w:noProof/>
            <w:webHidden/>
          </w:rPr>
          <w:tab/>
        </w:r>
        <w:r>
          <w:rPr>
            <w:noProof/>
            <w:webHidden/>
          </w:rPr>
          <w:fldChar w:fldCharType="begin"/>
        </w:r>
        <w:r w:rsidR="00AE01C2">
          <w:rPr>
            <w:noProof/>
            <w:webHidden/>
          </w:rPr>
          <w:instrText xml:space="preserve"> PAGEREF _Toc473117624 \h </w:instrText>
        </w:r>
        <w:r>
          <w:rPr>
            <w:noProof/>
            <w:webHidden/>
          </w:rPr>
        </w:r>
        <w:r>
          <w:rPr>
            <w:noProof/>
            <w:webHidden/>
          </w:rPr>
          <w:fldChar w:fldCharType="separate"/>
        </w:r>
        <w:r w:rsidR="00AE01C2">
          <w:rPr>
            <w:noProof/>
            <w:webHidden/>
          </w:rPr>
          <w:t>10</w:t>
        </w:r>
        <w:r>
          <w:rPr>
            <w:noProof/>
            <w:webHidden/>
          </w:rPr>
          <w:fldChar w:fldCharType="end"/>
        </w:r>
      </w:hyperlink>
    </w:p>
    <w:p w:rsidR="00BA63D7" w:rsidRDefault="00774E1B"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473117612"/>
      <w:bookmarkEnd w:id="1"/>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473117613"/>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 xml:space="preserve">Major Release 3 is the first release of GDSN having multiple specialized contexts. These contexts facilitate the assignment of reusable modules to a specific context. They have been created around specific GPC Segments, Classes and Bricks. It </w:t>
      </w:r>
      <w:proofErr w:type="gramStart"/>
      <w:r>
        <w:t>are</w:t>
      </w:r>
      <w:proofErr w:type="gramEnd"/>
      <w:r>
        <w:t xml:space="preserv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473117614"/>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3850EF" w:rsidRPr="00745422" w:rsidRDefault="00774E1B" w:rsidP="003850EF">
      <w:pPr>
        <w:pStyle w:val="GS1Bullet1"/>
        <w:tabs>
          <w:tab w:val="num" w:pos="1224"/>
        </w:tabs>
        <w:jc w:val="both"/>
      </w:pPr>
      <w:fldSimple w:instr=" DOCPROPERTY  &quot;GS1 DocName&quot;  \* MERGEFORMAT ">
        <w:r w:rsidR="00876222">
          <w:t>Sporting Goods</w:t>
        </w:r>
      </w:fldSimple>
    </w:p>
    <w:p w:rsidR="00D07240" w:rsidRPr="00B1776F" w:rsidRDefault="00D07240" w:rsidP="009D161A">
      <w:pPr>
        <w:pStyle w:val="Heading2"/>
        <w:numPr>
          <w:ilvl w:val="1"/>
          <w:numId w:val="9"/>
        </w:numPr>
      </w:pPr>
      <w:bookmarkStart w:id="19" w:name="_Toc473117615"/>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3850EF" w:rsidRPr="00240A6E" w:rsidRDefault="003850EF" w:rsidP="003850EF">
      <w:pPr>
        <w:pStyle w:val="GS1Body"/>
      </w:pPr>
      <w:bookmarkStart w:id="21" w:name="_Toc188754094"/>
      <w:bookmarkStart w:id="22" w:name="_Toc209234821"/>
      <w:bookmarkStart w:id="23" w:name="_Toc311100934"/>
      <w:bookmarkStart w:id="24" w:name="_Toc415652337"/>
      <w:r>
        <w:rPr>
          <w:bCs/>
        </w:rPr>
        <w:t xml:space="preserve">It is specifically intended for those participants interested in the </w:t>
      </w:r>
      <w:fldSimple w:instr=" DOCPROPERTY  &quot;GS1 DocName&quot;  \* MERGEFORMAT ">
        <w:r w:rsidR="00876222">
          <w:t>Sporting Goods</w:t>
        </w:r>
      </w:fldSimple>
      <w:r>
        <w:rPr>
          <w:bCs/>
        </w:rPr>
        <w:t xml:space="preserve"> Context.</w:t>
      </w:r>
    </w:p>
    <w:p w:rsidR="00D07240" w:rsidRPr="00B1776F" w:rsidRDefault="00D07240" w:rsidP="009D161A">
      <w:pPr>
        <w:pStyle w:val="Heading2"/>
        <w:numPr>
          <w:ilvl w:val="1"/>
          <w:numId w:val="9"/>
        </w:numPr>
      </w:pPr>
      <w:bookmarkStart w:id="25" w:name="_Toc473117616"/>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473117617"/>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774E1B" w:rsidP="007851E2">
            <w:pPr>
              <w:pStyle w:val="GS1TableText"/>
            </w:pPr>
            <w:fldSimple w:instr=" DOCPROPERTY  &quot;GS1 DocName&quot;  \* MERGEFORMAT ">
              <w:r w:rsidR="00876222">
                <w:t>Sporting Goods</w:t>
              </w:r>
            </w:fldSimple>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473117618"/>
      <w:r>
        <w:lastRenderedPageBreak/>
        <w:t xml:space="preserve">GPC Bricks included in the </w:t>
      </w:r>
      <w:fldSimple w:instr=" DOCPROPERTY  &quot;GS1 DocName&quot;  \* MERGEFORMAT ">
        <w:r w:rsidR="00ED7786" w:rsidRPr="00ED7786">
          <w:rPr>
            <w:bCs w:val="0"/>
          </w:rPr>
          <w:t>DP009</w:t>
        </w:r>
        <w:r w:rsidR="00ED7786">
          <w:t xml:space="preserve"> - Distribute Product Information for Sporting Goods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9D2150" w:rsidTr="00781357">
        <w:trPr>
          <w:cantSplit/>
          <w:tblHeader/>
        </w:trPr>
        <w:tc>
          <w:tcPr>
            <w:tcW w:w="9644" w:type="dxa"/>
            <w:shd w:val="clear" w:color="auto" w:fill="002C6C"/>
          </w:tcPr>
          <w:p w:rsidR="009D2150" w:rsidRDefault="009D2150" w:rsidP="00781357">
            <w:pPr>
              <w:pStyle w:val="GS1TableHeading"/>
            </w:pPr>
            <w:r>
              <w:t>Link</w:t>
            </w:r>
          </w:p>
        </w:tc>
      </w:tr>
      <w:tr w:rsidR="009D2150" w:rsidTr="00781357">
        <w:trPr>
          <w:cantSplit/>
        </w:trPr>
        <w:tc>
          <w:tcPr>
            <w:tcW w:w="9644" w:type="dxa"/>
            <w:shd w:val="clear" w:color="auto" w:fill="auto"/>
          </w:tcPr>
          <w:p w:rsidR="009D2150" w:rsidRDefault="00774E1B" w:rsidP="00781357">
            <w:pPr>
              <w:pStyle w:val="GS1TableText"/>
            </w:pPr>
            <w:hyperlink r:id="rId13" w:history="1">
              <w:r w:rsidR="00ED7786">
                <w:rPr>
                  <w:rStyle w:val="Hyperlink"/>
                </w:rPr>
                <w:t>GPC_Bricks_Mapping_To_DP009_Sporting_Goods</w:t>
              </w:r>
            </w:hyperlink>
          </w:p>
        </w:tc>
      </w:tr>
    </w:tbl>
    <w:p w:rsidR="00876222" w:rsidRDefault="00876222" w:rsidP="00D07240">
      <w:pPr>
        <w:pStyle w:val="GS1Body"/>
      </w:pPr>
    </w:p>
    <w:p w:rsidR="00D07240" w:rsidRPr="00B1776F" w:rsidRDefault="00F70166" w:rsidP="009D161A">
      <w:pPr>
        <w:pStyle w:val="Heading1"/>
        <w:numPr>
          <w:ilvl w:val="0"/>
          <w:numId w:val="9"/>
        </w:numPr>
      </w:pPr>
      <w:bookmarkStart w:id="34" w:name="_Toc221603819"/>
      <w:bookmarkStart w:id="35" w:name="_Toc473117619"/>
      <w:r>
        <w:t xml:space="preserve">Modules assigned to the </w:t>
      </w:r>
      <w:fldSimple w:instr=" DOCPROPERTY  &quot;GS1 DocName&quot;  \* MERGEFORMAT ">
        <w:r w:rsidR="00ED7786" w:rsidRPr="00ED7786">
          <w:rPr>
            <w:bCs w:val="0"/>
          </w:rPr>
          <w:t>DP009</w:t>
        </w:r>
        <w:r w:rsidR="00ED7786">
          <w:t xml:space="preserve"> - Distribute Product Information for Sporting Goods</w:t>
        </w:r>
      </w:fldSimple>
      <w:r>
        <w:t xml:space="preserve"> Context</w:t>
      </w:r>
      <w:bookmarkEnd w:id="34"/>
      <w:bookmarkEnd w:id="35"/>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CC0104" w:rsidRPr="00007FEA" w:rsidTr="00CC0104">
        <w:trPr>
          <w:trHeight w:val="300"/>
          <w:tblHeader/>
        </w:trPr>
        <w:tc>
          <w:tcPr>
            <w:tcW w:w="2982" w:type="dxa"/>
            <w:shd w:val="clear" w:color="auto" w:fill="011E58"/>
            <w:noWrap/>
            <w:vAlign w:val="center"/>
          </w:tcPr>
          <w:p w:rsidR="00CC0104" w:rsidRPr="00007FEA" w:rsidRDefault="00CC0104" w:rsidP="00CC0104">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CC0104" w:rsidRPr="00007FEA" w:rsidRDefault="00CC0104" w:rsidP="00CC0104">
            <w:pPr>
              <w:pStyle w:val="GS1TableHeading"/>
              <w:rPr>
                <w:szCs w:val="16"/>
              </w:rPr>
            </w:pPr>
            <w:r w:rsidRPr="00007FEA">
              <w:rPr>
                <w:szCs w:val="16"/>
              </w:rPr>
              <w:t>Description</w:t>
            </w:r>
          </w:p>
        </w:tc>
        <w:tc>
          <w:tcPr>
            <w:tcW w:w="3685" w:type="dxa"/>
            <w:shd w:val="clear" w:color="auto" w:fill="011E58"/>
            <w:vAlign w:val="center"/>
          </w:tcPr>
          <w:p w:rsidR="00CC0104" w:rsidRPr="00007FEA" w:rsidRDefault="00CC0104" w:rsidP="00CC0104">
            <w:pPr>
              <w:pStyle w:val="GS1TableHeading"/>
              <w:rPr>
                <w:szCs w:val="16"/>
              </w:rPr>
            </w:pPr>
            <w:r w:rsidRPr="00007FEA">
              <w:rPr>
                <w:szCs w:val="16"/>
              </w:rPr>
              <w:t>Link</w:t>
            </w:r>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Apparel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details specific to apparel trade items.</w:t>
            </w:r>
          </w:p>
        </w:tc>
        <w:tc>
          <w:tcPr>
            <w:tcW w:w="3685" w:type="dxa"/>
          </w:tcPr>
          <w:p w:rsidR="00CC0104" w:rsidRPr="00F478FB" w:rsidRDefault="00774E1B" w:rsidP="00CC0104">
            <w:pPr>
              <w:ind w:left="-108" w:firstLine="108"/>
              <w:rPr>
                <w:rFonts w:ascii="Arial" w:hAnsi="Arial" w:cs="Arial"/>
                <w:sz w:val="16"/>
                <w:szCs w:val="16"/>
                <w:lang w:val="en-US"/>
              </w:rPr>
            </w:pPr>
            <w:hyperlink r:id="rId14" w:history="1">
              <w:r w:rsidR="00CC0104" w:rsidRPr="00F478FB">
                <w:rPr>
                  <w:rStyle w:val="Hyperlink"/>
                  <w:rFonts w:ascii="Arial" w:hAnsi="Arial" w:cs="Arial"/>
                  <w:sz w:val="16"/>
                  <w:szCs w:val="16"/>
                </w:rPr>
                <w:t>Apparel_Information_Module.pdf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Audience Or Player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Logical grouping of information regarding audience or player information.</w:t>
            </w:r>
          </w:p>
        </w:tc>
        <w:tc>
          <w:tcPr>
            <w:tcW w:w="3685" w:type="dxa"/>
            <w:vAlign w:val="center"/>
          </w:tcPr>
          <w:p w:rsidR="00CC0104" w:rsidRPr="00F478FB" w:rsidRDefault="00774E1B" w:rsidP="00CC0104">
            <w:pPr>
              <w:pStyle w:val="GS1TableText"/>
              <w:rPr>
                <w:rFonts w:ascii="Arial" w:hAnsi="Arial" w:cs="Arial"/>
                <w:szCs w:val="16"/>
              </w:rPr>
            </w:pPr>
            <w:hyperlink r:id="rId15" w:history="1">
              <w:r w:rsidR="00CC0104" w:rsidRPr="00F478FB">
                <w:rPr>
                  <w:rStyle w:val="Hyperlink"/>
                  <w:rFonts w:ascii="Arial" w:hAnsi="Arial" w:cs="Arial"/>
                  <w:szCs w:val="16"/>
                </w:rPr>
                <w:t>Audience_Or_Player_Information_Module.pdf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Award Prize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describing a prize or award won by the product.</w:t>
            </w:r>
          </w:p>
        </w:tc>
        <w:tc>
          <w:tcPr>
            <w:tcW w:w="3685" w:type="dxa"/>
            <w:vAlign w:val="center"/>
          </w:tcPr>
          <w:p w:rsidR="00CC0104" w:rsidRPr="00F478FB" w:rsidRDefault="00774E1B" w:rsidP="00CC0104">
            <w:pPr>
              <w:pStyle w:val="GS1TableText"/>
              <w:rPr>
                <w:rFonts w:ascii="Arial" w:hAnsi="Arial" w:cs="Arial"/>
                <w:szCs w:val="16"/>
              </w:rPr>
            </w:pPr>
            <w:hyperlink r:id="rId16" w:history="1">
              <w:r w:rsidR="00CC0104" w:rsidRPr="00F478FB">
                <w:rPr>
                  <w:rStyle w:val="Hyperlink"/>
                  <w:rFonts w:ascii="Arial" w:hAnsi="Arial" w:cs="Arial"/>
                  <w:szCs w:val="16"/>
                </w:rPr>
                <w:t>Award_Prize_Module.pdf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Battery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Battery information for a trade item.</w:t>
            </w:r>
          </w:p>
        </w:tc>
        <w:tc>
          <w:tcPr>
            <w:tcW w:w="3685" w:type="dxa"/>
          </w:tcPr>
          <w:p w:rsidR="00CC0104" w:rsidRPr="00F478FB" w:rsidRDefault="00774E1B" w:rsidP="00CC0104">
            <w:pPr>
              <w:pStyle w:val="GS1TableText"/>
              <w:rPr>
                <w:rFonts w:ascii="Arial" w:hAnsi="Arial" w:cs="Arial"/>
                <w:szCs w:val="16"/>
              </w:rPr>
            </w:pPr>
            <w:hyperlink r:id="rId17" w:history="1">
              <w:r w:rsidR="00CC0104" w:rsidRPr="00F478FB">
                <w:rPr>
                  <w:rStyle w:val="Hyperlink"/>
                  <w:rFonts w:ascii="Arial" w:hAnsi="Arial" w:cs="Arial"/>
                  <w:szCs w:val="16"/>
                </w:rPr>
                <w:t>Battery_Information_Module.pdf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Certification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CC0104" w:rsidRPr="00F478FB" w:rsidRDefault="00774E1B" w:rsidP="00CC0104">
            <w:pPr>
              <w:pStyle w:val="GS1TableText"/>
              <w:rPr>
                <w:rFonts w:ascii="Arial" w:hAnsi="Arial" w:cs="Arial"/>
                <w:szCs w:val="16"/>
              </w:rPr>
            </w:pPr>
            <w:hyperlink r:id="rId18" w:history="1">
              <w:r w:rsidR="00CC0104" w:rsidRPr="00F478FB">
                <w:rPr>
                  <w:rStyle w:val="Hyperlink"/>
                  <w:rFonts w:ascii="Arial" w:hAnsi="Arial" w:cs="Arial"/>
                  <w:szCs w:val="16"/>
                </w:rPr>
                <w:t>Certification_Information_Module.pdf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Chemical Regulation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any chemical properties a chemical may have according to a specific regulation for example carcinogen.</w:t>
            </w:r>
          </w:p>
        </w:tc>
        <w:tc>
          <w:tcPr>
            <w:tcW w:w="3685" w:type="dxa"/>
          </w:tcPr>
          <w:p w:rsidR="00CC0104" w:rsidRPr="00F478FB" w:rsidRDefault="00774E1B" w:rsidP="00CC0104">
            <w:pPr>
              <w:pStyle w:val="GS1TableText"/>
              <w:rPr>
                <w:rFonts w:ascii="Arial" w:hAnsi="Arial" w:cs="Arial"/>
                <w:szCs w:val="16"/>
              </w:rPr>
            </w:pPr>
            <w:hyperlink r:id="rId19" w:history="1">
              <w:r w:rsidR="00CC0104" w:rsidRPr="00F478FB">
                <w:rPr>
                  <w:rStyle w:val="Hyperlink"/>
                  <w:rFonts w:ascii="Arial" w:hAnsi="Arial" w:cs="Arial"/>
                  <w:szCs w:val="16"/>
                </w:rPr>
                <w:t>Chemical_Regulation_Information_Module.pdf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Consumer Instructions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proofErr w:type="gramStart"/>
            <w:r w:rsidRPr="00F478FB">
              <w:rPr>
                <w:rFonts w:ascii="Arial" w:hAnsi="Arial" w:cs="Arial"/>
                <w:sz w:val="16"/>
                <w:szCs w:val="16"/>
                <w:lang w:val="en-US"/>
              </w:rPr>
              <w:t>A module contain</w:t>
            </w:r>
            <w:proofErr w:type="gramEnd"/>
            <w:r w:rsidRPr="00F478FB">
              <w:rPr>
                <w:rFonts w:ascii="Arial" w:hAnsi="Arial" w:cs="Arial"/>
                <w:sz w:val="16"/>
                <w:szCs w:val="16"/>
                <w:lang w:val="en-US"/>
              </w:rPr>
              <w:t xml:space="preserve"> instructions on how the consumer is to use or store a trade item.</w:t>
            </w:r>
          </w:p>
        </w:tc>
        <w:tc>
          <w:tcPr>
            <w:tcW w:w="3685" w:type="dxa"/>
          </w:tcPr>
          <w:p w:rsidR="00CC0104" w:rsidRPr="00F478FB" w:rsidRDefault="00774E1B" w:rsidP="00CC0104">
            <w:pPr>
              <w:pStyle w:val="GS1TableText"/>
              <w:rPr>
                <w:rFonts w:ascii="Arial" w:hAnsi="Arial" w:cs="Arial"/>
                <w:szCs w:val="16"/>
              </w:rPr>
            </w:pPr>
            <w:hyperlink r:id="rId20" w:history="1">
              <w:r w:rsidR="00CC0104" w:rsidRPr="00F478FB">
                <w:rPr>
                  <w:rStyle w:val="Hyperlink"/>
                  <w:rFonts w:ascii="Arial" w:hAnsi="Arial" w:cs="Arial"/>
                  <w:szCs w:val="16"/>
                </w:rPr>
                <w:t>Consumer_Instructions_Module.pdf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Copyright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group of data elements which together represent a copyright statement for the product. Either the copyright year alone, or a structured copyright statement listing year(s) and copyright holder(s), may be sent</w:t>
            </w:r>
          </w:p>
        </w:tc>
        <w:tc>
          <w:tcPr>
            <w:tcW w:w="3685" w:type="dxa"/>
            <w:vAlign w:val="center"/>
          </w:tcPr>
          <w:p w:rsidR="00CC0104" w:rsidRPr="00F478FB" w:rsidRDefault="00774E1B" w:rsidP="00CC0104">
            <w:pPr>
              <w:pStyle w:val="GS1TableText"/>
              <w:rPr>
                <w:rFonts w:ascii="Arial" w:hAnsi="Arial" w:cs="Arial"/>
                <w:szCs w:val="16"/>
              </w:rPr>
            </w:pPr>
            <w:hyperlink r:id="rId21" w:history="1">
              <w:r w:rsidR="00CC0104" w:rsidRPr="00F478FB">
                <w:rPr>
                  <w:rStyle w:val="Hyperlink"/>
                  <w:rFonts w:ascii="Arial" w:hAnsi="Arial" w:cs="Arial"/>
                  <w:szCs w:val="16"/>
                </w:rPr>
                <w:t>Copyright_Information_Module.pdf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Dangerous Substance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Details on substances that can harm people, other living organisms, property, or the environment.</w:t>
            </w:r>
          </w:p>
        </w:tc>
        <w:tc>
          <w:tcPr>
            <w:tcW w:w="3685" w:type="dxa"/>
          </w:tcPr>
          <w:p w:rsidR="00CC0104" w:rsidRPr="00F478FB" w:rsidRDefault="00774E1B" w:rsidP="00CC0104">
            <w:pPr>
              <w:pStyle w:val="GS1TableText"/>
              <w:rPr>
                <w:rFonts w:ascii="Arial" w:hAnsi="Arial" w:cs="Arial"/>
                <w:szCs w:val="16"/>
              </w:rPr>
            </w:pPr>
            <w:hyperlink r:id="rId22" w:history="1">
              <w:r w:rsidR="00CC0104" w:rsidRPr="00F478FB">
                <w:rPr>
                  <w:rStyle w:val="Hyperlink"/>
                  <w:rFonts w:ascii="Arial" w:hAnsi="Arial" w:cs="Arial"/>
                  <w:szCs w:val="16"/>
                </w:rPr>
                <w:t>Dangerous_Substance_Information_Module.pdf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Delivery Purchasing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the available ordering, purchasing and delivery for a trade item.</w:t>
            </w:r>
          </w:p>
        </w:tc>
        <w:tc>
          <w:tcPr>
            <w:tcW w:w="3685" w:type="dxa"/>
            <w:vAlign w:val="center"/>
          </w:tcPr>
          <w:p w:rsidR="00CC0104" w:rsidRPr="00F478FB" w:rsidRDefault="00774E1B" w:rsidP="00CC0104">
            <w:pPr>
              <w:pStyle w:val="GS1TableText"/>
              <w:rPr>
                <w:rFonts w:ascii="Arial" w:hAnsi="Arial" w:cs="Arial"/>
                <w:szCs w:val="16"/>
              </w:rPr>
            </w:pPr>
            <w:hyperlink r:id="rId23" w:history="1">
              <w:r w:rsidR="00CC0104" w:rsidRPr="00F478FB">
                <w:rPr>
                  <w:rStyle w:val="Hyperlink"/>
                  <w:rFonts w:ascii="Arial" w:hAnsi="Arial" w:cs="Arial"/>
                  <w:szCs w:val="16"/>
                </w:rPr>
                <w:t>Delivery Purchasing Information 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Durable Goods Characteristics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attributes applicable to a broad range of durable goods.</w:t>
            </w:r>
          </w:p>
        </w:tc>
        <w:tc>
          <w:tcPr>
            <w:tcW w:w="3685" w:type="dxa"/>
            <w:vAlign w:val="center"/>
          </w:tcPr>
          <w:p w:rsidR="00CC0104" w:rsidRPr="00F478FB" w:rsidRDefault="00774E1B" w:rsidP="00CC0104">
            <w:pPr>
              <w:pStyle w:val="GS1TableText"/>
              <w:rPr>
                <w:rFonts w:ascii="Arial" w:hAnsi="Arial" w:cs="Arial"/>
                <w:szCs w:val="16"/>
              </w:rPr>
            </w:pPr>
            <w:hyperlink r:id="rId24" w:history="1">
              <w:r w:rsidR="00CC0104" w:rsidRPr="00F478FB">
                <w:rPr>
                  <w:rStyle w:val="Hyperlink"/>
                  <w:rFonts w:ascii="Arial" w:hAnsi="Arial" w:cs="Arial"/>
                  <w:szCs w:val="16"/>
                </w:rPr>
                <w:t>Durable_Goods_Characteristics_Module.pdf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Duty Fee Tax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a duty, fee or tax which may be applicable to a trade item.</w:t>
            </w:r>
          </w:p>
        </w:tc>
        <w:tc>
          <w:tcPr>
            <w:tcW w:w="3685" w:type="dxa"/>
            <w:vAlign w:val="center"/>
          </w:tcPr>
          <w:p w:rsidR="00CC0104" w:rsidRPr="00F478FB" w:rsidRDefault="00774E1B" w:rsidP="00CC0104">
            <w:pPr>
              <w:pStyle w:val="GS1TableText"/>
              <w:rPr>
                <w:rFonts w:ascii="Arial" w:hAnsi="Arial" w:cs="Arial"/>
                <w:szCs w:val="16"/>
              </w:rPr>
            </w:pPr>
            <w:hyperlink r:id="rId25" w:history="1">
              <w:r w:rsidR="00CC0104" w:rsidRPr="00F478FB">
                <w:rPr>
                  <w:rStyle w:val="Hyperlink"/>
                  <w:rFonts w:ascii="Arial" w:hAnsi="Arial" w:cs="Arial"/>
                  <w:szCs w:val="16"/>
                </w:rPr>
                <w:t>Duty_Fee_Tax_Information_Module.pdf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Electronic Device Characteristics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technical and other product characteristics for electronic items.</w:t>
            </w:r>
          </w:p>
        </w:tc>
        <w:tc>
          <w:tcPr>
            <w:tcW w:w="3685" w:type="dxa"/>
            <w:vAlign w:val="center"/>
          </w:tcPr>
          <w:p w:rsidR="00CC0104" w:rsidRPr="00F478FB" w:rsidRDefault="00774E1B" w:rsidP="00CC0104">
            <w:pPr>
              <w:pStyle w:val="GS1TableText"/>
              <w:rPr>
                <w:rFonts w:ascii="Arial" w:hAnsi="Arial" w:cs="Arial"/>
                <w:szCs w:val="16"/>
              </w:rPr>
            </w:pPr>
            <w:hyperlink r:id="rId26" w:history="1">
              <w:r w:rsidR="00CC0104" w:rsidRPr="00F478FB">
                <w:rPr>
                  <w:rStyle w:val="Hyperlink"/>
                  <w:rFonts w:ascii="Arial" w:hAnsi="Arial" w:cs="Arial"/>
                  <w:szCs w:val="16"/>
                </w:rPr>
                <w:t>Electronic_Device_Characteristics_Information_Module.pdf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Health Wellness Packaging Marking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 xml:space="preserve">Indicates any marking on the packaging of a trade item, including </w:t>
            </w:r>
            <w:proofErr w:type="spellStart"/>
            <w:r w:rsidRPr="00F478FB">
              <w:rPr>
                <w:rFonts w:ascii="Arial" w:hAnsi="Arial" w:cs="Arial"/>
                <w:sz w:val="16"/>
                <w:szCs w:val="16"/>
                <w:lang w:val="en-US"/>
              </w:rPr>
              <w:t>labelling</w:t>
            </w:r>
            <w:proofErr w:type="spellEnd"/>
            <w:r w:rsidRPr="00F478FB">
              <w:rPr>
                <w:rFonts w:ascii="Arial" w:hAnsi="Arial" w:cs="Arial"/>
                <w:sz w:val="16"/>
                <w:szCs w:val="16"/>
                <w:lang w:val="en-US"/>
              </w:rPr>
              <w:t xml:space="preserve"> of information related to allergens, suitable diet, safety and ingredients.</w:t>
            </w:r>
          </w:p>
        </w:tc>
        <w:tc>
          <w:tcPr>
            <w:tcW w:w="3685" w:type="dxa"/>
          </w:tcPr>
          <w:p w:rsidR="00CC0104" w:rsidRPr="00F478FB" w:rsidRDefault="00774E1B" w:rsidP="00CC0104">
            <w:pPr>
              <w:pStyle w:val="GS1TableText"/>
              <w:rPr>
                <w:rFonts w:ascii="Arial" w:hAnsi="Arial" w:cs="Arial"/>
                <w:szCs w:val="16"/>
              </w:rPr>
            </w:pPr>
            <w:hyperlink r:id="rId27" w:history="1">
              <w:r w:rsidR="00CC0104" w:rsidRPr="00F478FB">
                <w:rPr>
                  <w:rStyle w:val="Hyperlink"/>
                  <w:rFonts w:ascii="Arial" w:hAnsi="Arial" w:cs="Arial"/>
                  <w:szCs w:val="16"/>
                </w:rPr>
                <w:t>Health_Wellness_Packaging_Marking_Module.pdf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Marketing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Information on a trade item meant to convey features and benefits and targeted customer.</w:t>
            </w:r>
          </w:p>
        </w:tc>
        <w:tc>
          <w:tcPr>
            <w:tcW w:w="3685" w:type="dxa"/>
            <w:vAlign w:val="center"/>
          </w:tcPr>
          <w:p w:rsidR="00CC0104" w:rsidRPr="00F478FB" w:rsidRDefault="00774E1B" w:rsidP="00CC0104">
            <w:pPr>
              <w:pStyle w:val="GS1TableText"/>
              <w:rPr>
                <w:rFonts w:ascii="Arial" w:hAnsi="Arial" w:cs="Arial"/>
                <w:szCs w:val="16"/>
              </w:rPr>
            </w:pPr>
            <w:hyperlink r:id="rId28" w:history="1">
              <w:r w:rsidR="00CC0104" w:rsidRPr="00F478FB">
                <w:rPr>
                  <w:rStyle w:val="Hyperlink"/>
                  <w:rFonts w:ascii="Arial" w:hAnsi="Arial" w:cs="Arial"/>
                  <w:szCs w:val="16"/>
                </w:rPr>
                <w:t>Marketing_Information_Module.pdf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proofErr w:type="spellStart"/>
            <w:r w:rsidRPr="00F478FB">
              <w:rPr>
                <w:rFonts w:ascii="Arial" w:hAnsi="Arial" w:cs="Arial"/>
                <w:color w:val="000000"/>
                <w:sz w:val="16"/>
                <w:szCs w:val="16"/>
                <w:lang w:val="en-US"/>
              </w:rPr>
              <w:t>NonGTIN</w:t>
            </w:r>
            <w:proofErr w:type="spellEnd"/>
            <w:r w:rsidRPr="00F478FB">
              <w:rPr>
                <w:rFonts w:ascii="Arial" w:hAnsi="Arial" w:cs="Arial"/>
                <w:color w:val="000000"/>
                <w:sz w:val="16"/>
                <w:szCs w:val="16"/>
                <w:lang w:val="en-US"/>
              </w:rPr>
              <w:t xml:space="preserve"> Logistics Unit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detailing information on a logistics item without a GTIN.</w:t>
            </w:r>
          </w:p>
        </w:tc>
        <w:tc>
          <w:tcPr>
            <w:tcW w:w="3685" w:type="dxa"/>
            <w:vAlign w:val="center"/>
          </w:tcPr>
          <w:p w:rsidR="00CC0104" w:rsidRPr="00F478FB" w:rsidRDefault="00774E1B" w:rsidP="00CC0104">
            <w:pPr>
              <w:pStyle w:val="GS1TableText"/>
              <w:rPr>
                <w:rFonts w:ascii="Arial" w:hAnsi="Arial" w:cs="Arial"/>
                <w:szCs w:val="16"/>
              </w:rPr>
            </w:pPr>
            <w:hyperlink r:id="rId29" w:history="1">
              <w:r w:rsidR="00CC0104" w:rsidRPr="00F478FB">
                <w:rPr>
                  <w:rStyle w:val="Hyperlink"/>
                  <w:rFonts w:ascii="Arial" w:hAnsi="Arial" w:cs="Arial"/>
                  <w:szCs w:val="16"/>
                </w:rPr>
                <w:t>NonGTIN_Logistics_Unit_Information_Module.pdf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lastRenderedPageBreak/>
              <w:t>Packaging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Packaging information for a trade item.</w:t>
            </w:r>
          </w:p>
        </w:tc>
        <w:tc>
          <w:tcPr>
            <w:tcW w:w="3685" w:type="dxa"/>
            <w:vAlign w:val="center"/>
          </w:tcPr>
          <w:p w:rsidR="00CC0104" w:rsidRPr="00F478FB" w:rsidRDefault="00774E1B" w:rsidP="00CC0104">
            <w:pPr>
              <w:pStyle w:val="GS1TableText"/>
              <w:rPr>
                <w:rFonts w:ascii="Arial" w:hAnsi="Arial" w:cs="Arial"/>
                <w:szCs w:val="16"/>
              </w:rPr>
            </w:pPr>
            <w:hyperlink r:id="rId30" w:history="1">
              <w:r w:rsidR="00CC0104" w:rsidRPr="00F478FB">
                <w:rPr>
                  <w:rStyle w:val="Hyperlink"/>
                  <w:rFonts w:ascii="Arial" w:hAnsi="Arial" w:cs="Arial"/>
                  <w:szCs w:val="16"/>
                </w:rPr>
                <w:t>Packaging_Information_Module.pdf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Packaging Marking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details on markings on the packaging of the trade item for example dates, environment.</w:t>
            </w:r>
          </w:p>
        </w:tc>
        <w:tc>
          <w:tcPr>
            <w:tcW w:w="3685" w:type="dxa"/>
            <w:vAlign w:val="center"/>
          </w:tcPr>
          <w:p w:rsidR="00CC0104" w:rsidRPr="00F478FB" w:rsidRDefault="00774E1B" w:rsidP="00CC0104">
            <w:pPr>
              <w:pStyle w:val="GS1TableText"/>
              <w:rPr>
                <w:rFonts w:ascii="Arial" w:hAnsi="Arial" w:cs="Arial"/>
                <w:szCs w:val="16"/>
              </w:rPr>
            </w:pPr>
            <w:hyperlink r:id="rId31" w:history="1">
              <w:r w:rsidR="00CC0104" w:rsidRPr="00F478FB">
                <w:rPr>
                  <w:rStyle w:val="Hyperlink"/>
                  <w:rFonts w:ascii="Arial" w:hAnsi="Arial" w:cs="Arial"/>
                  <w:szCs w:val="16"/>
                </w:rPr>
                <w:t>Packaging_Marking_Module.pdf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Packaging Sustainability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Provides the packaging sustainability module information</w:t>
            </w:r>
          </w:p>
        </w:tc>
        <w:tc>
          <w:tcPr>
            <w:tcW w:w="3685" w:type="dxa"/>
          </w:tcPr>
          <w:p w:rsidR="00CC0104" w:rsidRPr="00F478FB" w:rsidRDefault="00774E1B" w:rsidP="00CC0104">
            <w:pPr>
              <w:pStyle w:val="GS1TableText"/>
              <w:rPr>
                <w:rFonts w:ascii="Arial" w:hAnsi="Arial" w:cs="Arial"/>
                <w:szCs w:val="16"/>
              </w:rPr>
            </w:pPr>
            <w:hyperlink r:id="rId32" w:history="1">
              <w:r w:rsidR="00CC0104" w:rsidRPr="00F478FB">
                <w:rPr>
                  <w:rStyle w:val="Hyperlink"/>
                  <w:rFonts w:ascii="Arial" w:hAnsi="Arial" w:cs="Arial"/>
                  <w:szCs w:val="16"/>
                </w:rPr>
                <w:t>Packaging_Sustainability_Module.pdf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Place of Item Activity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Origin and other information for the purposes of customs, marketing, etc.</w:t>
            </w:r>
          </w:p>
        </w:tc>
        <w:tc>
          <w:tcPr>
            <w:tcW w:w="3685" w:type="dxa"/>
            <w:vAlign w:val="center"/>
          </w:tcPr>
          <w:p w:rsidR="00CC0104" w:rsidRPr="00F478FB" w:rsidRDefault="00774E1B" w:rsidP="00CC0104">
            <w:pPr>
              <w:pStyle w:val="GS1TableText"/>
              <w:rPr>
                <w:rFonts w:ascii="Arial" w:hAnsi="Arial" w:cs="Arial"/>
                <w:szCs w:val="16"/>
              </w:rPr>
            </w:pPr>
            <w:hyperlink r:id="rId33" w:history="1">
              <w:r w:rsidR="00CC0104" w:rsidRPr="00F478FB">
                <w:rPr>
                  <w:rStyle w:val="Hyperlink"/>
                  <w:rFonts w:ascii="Arial" w:hAnsi="Arial" w:cs="Arial"/>
                  <w:szCs w:val="16"/>
                </w:rPr>
                <w:t>Place_Of_Item_Activity_Module.pdf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Product Characteristics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 xml:space="preserve">A module used to express characteristics for a product for example values for a property such as </w:t>
            </w:r>
            <w:proofErr w:type="spellStart"/>
            <w:r w:rsidRPr="00F478FB">
              <w:rPr>
                <w:rFonts w:ascii="Arial" w:hAnsi="Arial" w:cs="Arial"/>
                <w:sz w:val="16"/>
                <w:szCs w:val="16"/>
                <w:lang w:val="en-US"/>
              </w:rPr>
              <w:t>numberOfPlys</w:t>
            </w:r>
            <w:proofErr w:type="spellEnd"/>
            <w:r w:rsidRPr="00F478FB">
              <w:rPr>
                <w:rFonts w:ascii="Arial" w:hAnsi="Arial" w:cs="Arial"/>
                <w:sz w:val="16"/>
                <w:szCs w:val="16"/>
                <w:lang w:val="en-US"/>
              </w:rPr>
              <w:t>.</w:t>
            </w:r>
          </w:p>
        </w:tc>
        <w:tc>
          <w:tcPr>
            <w:tcW w:w="3685" w:type="dxa"/>
            <w:vAlign w:val="center"/>
          </w:tcPr>
          <w:p w:rsidR="00CC0104" w:rsidRPr="00F478FB" w:rsidRDefault="00774E1B" w:rsidP="00CC0104">
            <w:pPr>
              <w:pStyle w:val="GS1TableText"/>
              <w:rPr>
                <w:rFonts w:ascii="Arial" w:hAnsi="Arial" w:cs="Arial"/>
                <w:szCs w:val="16"/>
              </w:rPr>
            </w:pPr>
            <w:hyperlink r:id="rId34" w:history="1">
              <w:r w:rsidR="00CC0104" w:rsidRPr="00F478FB">
                <w:rPr>
                  <w:rStyle w:val="Hyperlink"/>
                  <w:rFonts w:ascii="Arial" w:hAnsi="Arial" w:cs="Arial"/>
                  <w:szCs w:val="16"/>
                </w:rPr>
                <w:t>Product_Characteristics_Module.pdf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Promotional Item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providing details of the type of promotional item.</w:t>
            </w:r>
          </w:p>
        </w:tc>
        <w:tc>
          <w:tcPr>
            <w:tcW w:w="3685" w:type="dxa"/>
            <w:vAlign w:val="center"/>
          </w:tcPr>
          <w:p w:rsidR="00CC0104" w:rsidRPr="00F478FB" w:rsidRDefault="00774E1B" w:rsidP="00CC0104">
            <w:pPr>
              <w:pStyle w:val="GS1TableText"/>
              <w:rPr>
                <w:rFonts w:ascii="Arial" w:hAnsi="Arial" w:cs="Arial"/>
                <w:szCs w:val="16"/>
              </w:rPr>
            </w:pPr>
            <w:hyperlink r:id="rId35" w:history="1">
              <w:r w:rsidR="00CC0104" w:rsidRPr="00F478FB">
                <w:rPr>
                  <w:rStyle w:val="Hyperlink"/>
                  <w:rFonts w:ascii="Arial" w:hAnsi="Arial" w:cs="Arial"/>
                  <w:szCs w:val="16"/>
                </w:rPr>
                <w:t>Promotional_Item_Information_Module.pdf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Referenced File Detail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Information specifying a link to a file external to the message itself.</w:t>
            </w:r>
          </w:p>
        </w:tc>
        <w:tc>
          <w:tcPr>
            <w:tcW w:w="3685" w:type="dxa"/>
            <w:vAlign w:val="center"/>
          </w:tcPr>
          <w:p w:rsidR="00CC0104" w:rsidRPr="00F478FB" w:rsidRDefault="00774E1B" w:rsidP="00CC0104">
            <w:pPr>
              <w:pStyle w:val="GS1TableText"/>
              <w:rPr>
                <w:rFonts w:ascii="Arial" w:hAnsi="Arial" w:cs="Arial"/>
                <w:szCs w:val="16"/>
              </w:rPr>
            </w:pPr>
            <w:hyperlink r:id="rId36" w:history="1">
              <w:r w:rsidR="00CC0104" w:rsidRPr="00F478FB">
                <w:rPr>
                  <w:rStyle w:val="Hyperlink"/>
                  <w:rFonts w:ascii="Arial" w:hAnsi="Arial" w:cs="Arial"/>
                  <w:szCs w:val="16"/>
                </w:rPr>
                <w:t>Referenced_File_Detail_Information_Module.pdf</w:t>
              </w:r>
            </w:hyperlink>
          </w:p>
        </w:tc>
      </w:tr>
      <w:tr w:rsidR="00CC0104" w:rsidRPr="00007FEA" w:rsidTr="00CC0104">
        <w:trPr>
          <w:trHeight w:val="375"/>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Regulated Trade Item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applicable government regulations a trade item is in compliance with.</w:t>
            </w:r>
          </w:p>
        </w:tc>
        <w:tc>
          <w:tcPr>
            <w:tcW w:w="3685" w:type="dxa"/>
            <w:vAlign w:val="center"/>
          </w:tcPr>
          <w:p w:rsidR="00CC0104" w:rsidRPr="00F478FB" w:rsidRDefault="00774E1B" w:rsidP="00CC0104">
            <w:pPr>
              <w:pStyle w:val="GS1TableText"/>
              <w:rPr>
                <w:rFonts w:ascii="Arial" w:hAnsi="Arial" w:cs="Arial"/>
                <w:szCs w:val="16"/>
              </w:rPr>
            </w:pPr>
            <w:hyperlink r:id="rId37" w:history="1">
              <w:r w:rsidR="00CC0104" w:rsidRPr="00F478FB">
                <w:rPr>
                  <w:rStyle w:val="Hyperlink"/>
                  <w:rFonts w:ascii="Arial" w:hAnsi="Arial" w:cs="Arial"/>
                  <w:szCs w:val="16"/>
                </w:rPr>
                <w:t>Regulated Trade Item 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Safety Data Sheet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safety data sheet or on a material safety data sheet as it is referred to in some target markets.</w:t>
            </w:r>
          </w:p>
        </w:tc>
        <w:tc>
          <w:tcPr>
            <w:tcW w:w="3685" w:type="dxa"/>
            <w:vAlign w:val="center"/>
          </w:tcPr>
          <w:p w:rsidR="00CC0104" w:rsidRPr="00F478FB" w:rsidRDefault="00774E1B" w:rsidP="00CC0104">
            <w:pPr>
              <w:pStyle w:val="GS1TableText"/>
              <w:rPr>
                <w:rFonts w:ascii="Arial" w:hAnsi="Arial" w:cs="Arial"/>
                <w:szCs w:val="16"/>
              </w:rPr>
            </w:pPr>
            <w:hyperlink r:id="rId38" w:history="1">
              <w:r w:rsidR="00CC0104" w:rsidRPr="00F478FB">
                <w:rPr>
                  <w:rStyle w:val="Hyperlink"/>
                  <w:rFonts w:ascii="Arial" w:hAnsi="Arial" w:cs="Arial"/>
                  <w:szCs w:val="16"/>
                </w:rPr>
                <w:t>Safety_Data_Sheet_Module.pdf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Sales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Sales information regarding price and selling conditions/restrictions of the Trade Item to the consumer.</w:t>
            </w:r>
          </w:p>
        </w:tc>
        <w:tc>
          <w:tcPr>
            <w:tcW w:w="3685" w:type="dxa"/>
            <w:vAlign w:val="center"/>
          </w:tcPr>
          <w:p w:rsidR="00CC0104" w:rsidRPr="00F478FB" w:rsidRDefault="00774E1B" w:rsidP="00CC0104">
            <w:pPr>
              <w:pStyle w:val="GS1TableText"/>
              <w:rPr>
                <w:rFonts w:ascii="Arial" w:hAnsi="Arial" w:cs="Arial"/>
                <w:szCs w:val="16"/>
              </w:rPr>
            </w:pPr>
            <w:hyperlink r:id="rId39" w:history="1">
              <w:r w:rsidR="00CC0104" w:rsidRPr="00F478FB">
                <w:rPr>
                  <w:rStyle w:val="Hyperlink"/>
                  <w:rFonts w:ascii="Arial" w:hAnsi="Arial" w:cs="Arial"/>
                  <w:szCs w:val="16"/>
                </w:rPr>
                <w:t>Sales_Information_Module.pdf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Security Tag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Information on any security tags that may come with the trade item.</w:t>
            </w:r>
          </w:p>
        </w:tc>
        <w:tc>
          <w:tcPr>
            <w:tcW w:w="3685" w:type="dxa"/>
            <w:vAlign w:val="center"/>
          </w:tcPr>
          <w:p w:rsidR="00CC0104" w:rsidRPr="00F478FB" w:rsidRDefault="00774E1B" w:rsidP="00CC0104">
            <w:pPr>
              <w:pStyle w:val="GS1TableText"/>
              <w:rPr>
                <w:rFonts w:ascii="Arial" w:hAnsi="Arial" w:cs="Arial"/>
                <w:szCs w:val="16"/>
              </w:rPr>
            </w:pPr>
            <w:hyperlink r:id="rId40" w:history="1">
              <w:r w:rsidR="00CC0104" w:rsidRPr="00F478FB">
                <w:rPr>
                  <w:rStyle w:val="Hyperlink"/>
                  <w:rFonts w:ascii="Arial" w:hAnsi="Arial" w:cs="Arial"/>
                  <w:szCs w:val="16"/>
                </w:rPr>
                <w:t>Security_Tag_Information_Module.pdf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Software System Requirements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with details on any required or recommended system capabilities to run the software.</w:t>
            </w:r>
          </w:p>
        </w:tc>
        <w:tc>
          <w:tcPr>
            <w:tcW w:w="3685" w:type="dxa"/>
            <w:vAlign w:val="center"/>
          </w:tcPr>
          <w:p w:rsidR="00CC0104" w:rsidRPr="00F478FB" w:rsidRDefault="00774E1B" w:rsidP="00CC0104">
            <w:pPr>
              <w:pStyle w:val="GS1TableText"/>
              <w:rPr>
                <w:rFonts w:ascii="Arial" w:hAnsi="Arial" w:cs="Arial"/>
                <w:szCs w:val="16"/>
              </w:rPr>
            </w:pPr>
            <w:hyperlink r:id="rId41" w:history="1">
              <w:r w:rsidR="00CC0104" w:rsidRPr="00F478FB">
                <w:rPr>
                  <w:rStyle w:val="Hyperlink"/>
                  <w:rFonts w:ascii="Arial" w:hAnsi="Arial" w:cs="Arial"/>
                  <w:szCs w:val="16"/>
                </w:rPr>
                <w:t>Software_System_Requirements_Module.pdf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Sustainability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Properties of the trade item that can affect the ecological or human environment.</w:t>
            </w:r>
          </w:p>
        </w:tc>
        <w:tc>
          <w:tcPr>
            <w:tcW w:w="3685" w:type="dxa"/>
            <w:vAlign w:val="center"/>
          </w:tcPr>
          <w:p w:rsidR="00CC0104" w:rsidRPr="00F478FB" w:rsidRDefault="00774E1B" w:rsidP="00CC0104">
            <w:pPr>
              <w:pStyle w:val="GS1TableText"/>
              <w:rPr>
                <w:rFonts w:ascii="Arial" w:hAnsi="Arial" w:cs="Arial"/>
                <w:szCs w:val="16"/>
              </w:rPr>
            </w:pPr>
            <w:hyperlink r:id="rId42" w:history="1">
              <w:r w:rsidR="00CC0104" w:rsidRPr="00F478FB">
                <w:rPr>
                  <w:rStyle w:val="Hyperlink"/>
                  <w:rFonts w:ascii="Arial" w:hAnsi="Arial" w:cs="Arial"/>
                  <w:szCs w:val="16"/>
                </w:rPr>
                <w:t>Sustainability_Module.pdf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Textile Material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 xml:space="preserve">A module expressing details on the composition of any materials used to make apparel, home furnishings and other similar items.  </w:t>
            </w:r>
          </w:p>
        </w:tc>
        <w:tc>
          <w:tcPr>
            <w:tcW w:w="3685" w:type="dxa"/>
          </w:tcPr>
          <w:p w:rsidR="00CC0104" w:rsidRPr="00F478FB" w:rsidRDefault="00774E1B" w:rsidP="00CC0104">
            <w:pPr>
              <w:pStyle w:val="GS1TableText"/>
              <w:rPr>
                <w:rFonts w:ascii="Arial" w:hAnsi="Arial" w:cs="Arial"/>
                <w:szCs w:val="16"/>
              </w:rPr>
            </w:pPr>
            <w:hyperlink r:id="rId43" w:history="1">
              <w:r w:rsidR="00CC0104" w:rsidRPr="00F478FB">
                <w:rPr>
                  <w:rStyle w:val="Hyperlink"/>
                  <w:rFonts w:ascii="Arial" w:hAnsi="Arial" w:cs="Arial"/>
                  <w:szCs w:val="16"/>
                </w:rPr>
                <w:t>Textile_Material_Module.pdf</w:t>
              </w:r>
            </w:hyperlink>
          </w:p>
        </w:tc>
      </w:tr>
      <w:tr w:rsidR="00CC0104" w:rsidRPr="00007FEA" w:rsidTr="00CC0104">
        <w:trPr>
          <w:trHeight w:val="300"/>
        </w:trPr>
        <w:tc>
          <w:tcPr>
            <w:tcW w:w="2982" w:type="dxa"/>
            <w:shd w:val="clear" w:color="auto" w:fill="auto"/>
            <w:noWrap/>
            <w:vAlign w:val="center"/>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rPr>
              <w:t>Trade Item Data Carrier And Identification Module</w:t>
            </w:r>
          </w:p>
        </w:tc>
        <w:tc>
          <w:tcPr>
            <w:tcW w:w="2977" w:type="dxa"/>
            <w:shd w:val="clear" w:color="auto" w:fill="auto"/>
            <w:noWrap/>
            <w:vAlign w:val="center"/>
          </w:tcPr>
          <w:p w:rsidR="00CC0104" w:rsidRPr="00F478FB" w:rsidRDefault="00CC0104" w:rsidP="00CC0104">
            <w:pPr>
              <w:ind w:left="-108" w:firstLine="108"/>
              <w:rPr>
                <w:rFonts w:ascii="Arial" w:hAnsi="Arial" w:cs="Arial"/>
                <w:sz w:val="16"/>
                <w:szCs w:val="16"/>
                <w:lang w:val="en-US"/>
              </w:rPr>
            </w:pPr>
            <w:r w:rsidRPr="00F478FB">
              <w:rPr>
                <w:rFonts w:ascii="Arial" w:hAnsi="Arial" w:cs="Arial"/>
                <w:color w:val="000000"/>
                <w:sz w:val="16"/>
                <w:szCs w:val="16"/>
              </w:rPr>
              <w:t>A module used to convey any data carriers formats on the trade item and any associated GS1 application identifiers</w:t>
            </w:r>
          </w:p>
        </w:tc>
        <w:tc>
          <w:tcPr>
            <w:tcW w:w="3685" w:type="dxa"/>
          </w:tcPr>
          <w:p w:rsidR="00CC0104" w:rsidRPr="00F478FB" w:rsidRDefault="00774E1B" w:rsidP="00CC0104">
            <w:pPr>
              <w:pStyle w:val="GS1TableText"/>
              <w:rPr>
                <w:rFonts w:ascii="Arial" w:hAnsi="Arial" w:cs="Arial"/>
                <w:szCs w:val="16"/>
              </w:rPr>
            </w:pPr>
            <w:hyperlink r:id="rId44" w:history="1">
              <w:r w:rsidR="00CC0104" w:rsidRPr="00F478FB">
                <w:rPr>
                  <w:rStyle w:val="Hyperlink"/>
                  <w:rFonts w:ascii="Arial" w:hAnsi="Arial" w:cs="Arial"/>
                  <w:szCs w:val="16"/>
                </w:rPr>
                <w:t>Trade Item Data Carrier And Identification Module .</w:t>
              </w:r>
              <w:proofErr w:type="spellStart"/>
              <w:r w:rsidR="00CC0104" w:rsidRPr="00F478FB">
                <w:rPr>
                  <w:rStyle w:val="Hyperlink"/>
                  <w:rFonts w:ascii="Arial" w:hAnsi="Arial" w:cs="Arial"/>
                  <w:szCs w:val="16"/>
                </w:rPr>
                <w:t>pdf</w:t>
              </w:r>
              <w:proofErr w:type="spellEnd"/>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Description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carrying general descriptions of the trade item including brand, form, variant.</w:t>
            </w:r>
          </w:p>
        </w:tc>
        <w:tc>
          <w:tcPr>
            <w:tcW w:w="3685" w:type="dxa"/>
            <w:vAlign w:val="center"/>
          </w:tcPr>
          <w:p w:rsidR="00CC0104" w:rsidRPr="00F478FB" w:rsidRDefault="00774E1B" w:rsidP="00CC0104">
            <w:pPr>
              <w:pStyle w:val="GS1TableText"/>
              <w:rPr>
                <w:rFonts w:ascii="Arial" w:hAnsi="Arial" w:cs="Arial"/>
                <w:szCs w:val="16"/>
              </w:rPr>
            </w:pPr>
            <w:hyperlink r:id="rId45" w:history="1">
              <w:r w:rsidR="00CC0104" w:rsidRPr="00F478FB">
                <w:rPr>
                  <w:rStyle w:val="Hyperlink"/>
                  <w:rFonts w:ascii="Arial" w:hAnsi="Arial" w:cs="Arial"/>
                  <w:szCs w:val="16"/>
                </w:rPr>
                <w:t>Trade_Item_Description_Module.pdf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Disposal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Information on the disposal of the trade item for the purposes of sustainability.</w:t>
            </w:r>
          </w:p>
        </w:tc>
        <w:tc>
          <w:tcPr>
            <w:tcW w:w="3685" w:type="dxa"/>
          </w:tcPr>
          <w:p w:rsidR="00CC0104" w:rsidRPr="00F478FB" w:rsidRDefault="00774E1B" w:rsidP="00CC0104">
            <w:pPr>
              <w:pStyle w:val="GS1TableText"/>
              <w:rPr>
                <w:rFonts w:ascii="Arial" w:hAnsi="Arial" w:cs="Arial"/>
                <w:szCs w:val="16"/>
              </w:rPr>
            </w:pPr>
            <w:hyperlink r:id="rId46" w:history="1">
              <w:r w:rsidR="00CC0104" w:rsidRPr="00F478FB">
                <w:rPr>
                  <w:rStyle w:val="Hyperlink"/>
                  <w:rFonts w:ascii="Arial" w:hAnsi="Arial" w:cs="Arial"/>
                  <w:szCs w:val="16"/>
                </w:rPr>
                <w:t>Trade_Item_Disposal_Information_Module.pdf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Handling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instructions on the way to treat goods during transport and storage.</w:t>
            </w:r>
          </w:p>
        </w:tc>
        <w:tc>
          <w:tcPr>
            <w:tcW w:w="3685" w:type="dxa"/>
            <w:vAlign w:val="center"/>
          </w:tcPr>
          <w:p w:rsidR="00CC0104" w:rsidRPr="00F478FB" w:rsidRDefault="00774E1B" w:rsidP="00CC0104">
            <w:pPr>
              <w:pStyle w:val="GS1TableText"/>
              <w:rPr>
                <w:rFonts w:ascii="Arial" w:hAnsi="Arial" w:cs="Arial"/>
                <w:szCs w:val="16"/>
              </w:rPr>
            </w:pPr>
            <w:hyperlink r:id="rId47" w:history="1">
              <w:r w:rsidR="00CC0104" w:rsidRPr="00F478FB">
                <w:rPr>
                  <w:rStyle w:val="Hyperlink"/>
                  <w:rFonts w:ascii="Arial" w:hAnsi="Arial" w:cs="Arial"/>
                  <w:szCs w:val="16"/>
                </w:rPr>
                <w:t>Trade_Item_Handling_Module.pdf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Hierarchy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information on how the hierarchical structure of a trade item for example number of layers on a pallet.</w:t>
            </w:r>
          </w:p>
        </w:tc>
        <w:tc>
          <w:tcPr>
            <w:tcW w:w="3685" w:type="dxa"/>
            <w:vAlign w:val="center"/>
          </w:tcPr>
          <w:p w:rsidR="00CC0104" w:rsidRPr="00F478FB" w:rsidRDefault="00774E1B" w:rsidP="00CC0104">
            <w:pPr>
              <w:pStyle w:val="GS1TableText"/>
              <w:rPr>
                <w:rFonts w:ascii="Arial" w:hAnsi="Arial" w:cs="Arial"/>
                <w:szCs w:val="16"/>
              </w:rPr>
            </w:pPr>
            <w:hyperlink r:id="rId48" w:history="1">
              <w:r w:rsidR="00CC0104" w:rsidRPr="00F478FB">
                <w:rPr>
                  <w:rStyle w:val="Hyperlink"/>
                  <w:rFonts w:ascii="Arial" w:hAnsi="Arial" w:cs="Arial"/>
                  <w:szCs w:val="16"/>
                </w:rPr>
                <w:t>Trade_Item_Hierarchy_Module.pdf</w:t>
              </w:r>
            </w:hyperlink>
          </w:p>
        </w:tc>
      </w:tr>
      <w:tr w:rsidR="00F478FB" w:rsidRPr="00007FEA" w:rsidTr="00BC42BB">
        <w:trPr>
          <w:trHeight w:val="300"/>
        </w:trPr>
        <w:tc>
          <w:tcPr>
            <w:tcW w:w="2982" w:type="dxa"/>
            <w:shd w:val="clear" w:color="auto" w:fill="auto"/>
            <w:noWrap/>
          </w:tcPr>
          <w:p w:rsidR="00F478FB" w:rsidRPr="00F478FB" w:rsidRDefault="00F478FB" w:rsidP="00F478FB">
            <w:pPr>
              <w:ind w:firstLine="39"/>
              <w:rPr>
                <w:rFonts w:ascii="Arial" w:hAnsi="Arial" w:cs="Arial"/>
                <w:color w:val="000000"/>
                <w:sz w:val="16"/>
                <w:szCs w:val="16"/>
                <w:lang w:val="en-US"/>
              </w:rPr>
            </w:pPr>
            <w:r w:rsidRPr="00F478FB">
              <w:rPr>
                <w:rFonts w:ascii="Arial" w:hAnsi="Arial" w:cs="Arial"/>
                <w:sz w:val="16"/>
                <w:szCs w:val="16"/>
              </w:rPr>
              <w:t>Trade Item Licensing Module</w:t>
            </w:r>
          </w:p>
        </w:tc>
        <w:tc>
          <w:tcPr>
            <w:tcW w:w="2977" w:type="dxa"/>
            <w:shd w:val="clear" w:color="auto" w:fill="auto"/>
            <w:noWrap/>
          </w:tcPr>
          <w:p w:rsidR="00F478FB" w:rsidRPr="00F478FB" w:rsidRDefault="00F478FB" w:rsidP="00F478FB">
            <w:pPr>
              <w:ind w:left="-108" w:firstLine="108"/>
              <w:rPr>
                <w:rFonts w:ascii="Arial" w:hAnsi="Arial" w:cs="Arial"/>
                <w:sz w:val="16"/>
                <w:szCs w:val="16"/>
                <w:lang w:val="en-US"/>
              </w:rPr>
            </w:pPr>
            <w:r w:rsidRPr="00F478FB">
              <w:rPr>
                <w:rFonts w:ascii="Arial" w:hAnsi="Arial" w:cs="Arial"/>
                <w:sz w:val="16"/>
                <w:szCs w:val="16"/>
              </w:rPr>
              <w:t>A module containing licensing information for the trade item.</w:t>
            </w:r>
          </w:p>
        </w:tc>
        <w:tc>
          <w:tcPr>
            <w:tcW w:w="3685" w:type="dxa"/>
            <w:vAlign w:val="center"/>
          </w:tcPr>
          <w:p w:rsidR="00F478FB" w:rsidRPr="00F478FB" w:rsidRDefault="00774E1B" w:rsidP="00F478FB">
            <w:pPr>
              <w:ind w:left="-108" w:firstLine="108"/>
              <w:rPr>
                <w:rFonts w:ascii="Arial" w:hAnsi="Arial" w:cs="Arial"/>
                <w:sz w:val="16"/>
                <w:szCs w:val="16"/>
              </w:rPr>
            </w:pPr>
            <w:hyperlink r:id="rId49" w:history="1">
              <w:r w:rsidR="00F478FB" w:rsidRPr="00F478FB">
                <w:rPr>
                  <w:rStyle w:val="Hyperlink"/>
                  <w:rFonts w:ascii="Arial" w:hAnsi="Arial" w:cs="Arial"/>
                  <w:sz w:val="16"/>
                  <w:szCs w:val="16"/>
                </w:rPr>
                <w:t>Trade_Item_Licensing_Module.pdf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Measurements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containing measurement information for the trade item.</w:t>
            </w:r>
          </w:p>
        </w:tc>
        <w:tc>
          <w:tcPr>
            <w:tcW w:w="3685" w:type="dxa"/>
            <w:vAlign w:val="center"/>
          </w:tcPr>
          <w:p w:rsidR="00CC0104" w:rsidRPr="00F478FB" w:rsidRDefault="00774E1B" w:rsidP="00CC0104">
            <w:pPr>
              <w:ind w:left="-108" w:firstLine="108"/>
              <w:rPr>
                <w:rFonts w:ascii="Arial" w:hAnsi="Arial" w:cs="Arial"/>
                <w:sz w:val="16"/>
                <w:szCs w:val="16"/>
                <w:lang w:val="en-US"/>
              </w:rPr>
            </w:pPr>
            <w:hyperlink r:id="rId50" w:history="1">
              <w:r w:rsidR="00CC0104" w:rsidRPr="00F478FB">
                <w:rPr>
                  <w:rStyle w:val="Hyperlink"/>
                  <w:rFonts w:ascii="Arial" w:hAnsi="Arial" w:cs="Arial"/>
                  <w:sz w:val="16"/>
                  <w:szCs w:val="16"/>
                </w:rPr>
                <w:t>Trade_Item_Measurements_Module.pdf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Trade Item Size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specifying the size of an object as a code or a description.</w:t>
            </w:r>
          </w:p>
        </w:tc>
        <w:tc>
          <w:tcPr>
            <w:tcW w:w="3685" w:type="dxa"/>
          </w:tcPr>
          <w:p w:rsidR="00CC0104" w:rsidRPr="00F478FB" w:rsidRDefault="00774E1B" w:rsidP="00CC0104">
            <w:pPr>
              <w:pStyle w:val="GS1TableText"/>
              <w:rPr>
                <w:rFonts w:ascii="Arial" w:hAnsi="Arial" w:cs="Arial"/>
                <w:szCs w:val="16"/>
              </w:rPr>
            </w:pPr>
            <w:hyperlink r:id="rId51" w:history="1">
              <w:r w:rsidR="00CC0104" w:rsidRPr="00F478FB">
                <w:rPr>
                  <w:rStyle w:val="Hyperlink"/>
                  <w:rFonts w:ascii="Arial" w:hAnsi="Arial" w:cs="Arial"/>
                  <w:szCs w:val="16"/>
                </w:rPr>
                <w:t>Trade_Item_Size_Module.pdf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Transportation Hazardous Classification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 xml:space="preserve">A module containing information on hazardous information typically based on a specific mode of transportation as regulated by an agency for example ADR, IATA, DOT, </w:t>
            </w:r>
            <w:proofErr w:type="gramStart"/>
            <w:r w:rsidRPr="00F478FB">
              <w:rPr>
                <w:rFonts w:ascii="Arial" w:hAnsi="Arial" w:cs="Arial"/>
                <w:sz w:val="16"/>
                <w:szCs w:val="16"/>
                <w:lang w:val="en-US"/>
              </w:rPr>
              <w:t>IMDG</w:t>
            </w:r>
            <w:proofErr w:type="gramEnd"/>
            <w:r w:rsidRPr="00F478FB">
              <w:rPr>
                <w:rFonts w:ascii="Arial" w:hAnsi="Arial" w:cs="Arial"/>
                <w:sz w:val="16"/>
                <w:szCs w:val="16"/>
                <w:lang w:val="en-US"/>
              </w:rPr>
              <w:t>.</w:t>
            </w:r>
          </w:p>
        </w:tc>
        <w:tc>
          <w:tcPr>
            <w:tcW w:w="3685" w:type="dxa"/>
          </w:tcPr>
          <w:p w:rsidR="00CC0104" w:rsidRPr="00F478FB" w:rsidRDefault="00774E1B" w:rsidP="00CC0104">
            <w:pPr>
              <w:pStyle w:val="GS1TableText"/>
              <w:rPr>
                <w:rFonts w:ascii="Arial" w:hAnsi="Arial" w:cs="Arial"/>
                <w:szCs w:val="16"/>
              </w:rPr>
            </w:pPr>
            <w:hyperlink r:id="rId52" w:history="1">
              <w:r w:rsidR="00CC0104" w:rsidRPr="00F478FB">
                <w:rPr>
                  <w:rStyle w:val="Hyperlink"/>
                  <w:rFonts w:ascii="Arial" w:hAnsi="Arial" w:cs="Arial"/>
                  <w:szCs w:val="16"/>
                </w:rPr>
                <w:t>Transportation_Hazardous_Classification_Module.pdf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Variable Trade Item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 module with information specific to variable weight or dimension trade items.</w:t>
            </w:r>
          </w:p>
        </w:tc>
        <w:tc>
          <w:tcPr>
            <w:tcW w:w="3685" w:type="dxa"/>
          </w:tcPr>
          <w:p w:rsidR="00CC0104" w:rsidRPr="00F478FB" w:rsidRDefault="00774E1B" w:rsidP="00CC0104">
            <w:pPr>
              <w:pStyle w:val="GS1TableText"/>
              <w:rPr>
                <w:rFonts w:ascii="Arial" w:hAnsi="Arial" w:cs="Arial"/>
                <w:szCs w:val="16"/>
              </w:rPr>
            </w:pPr>
            <w:hyperlink r:id="rId53" w:history="1">
              <w:r w:rsidR="00CC0104" w:rsidRPr="00F478FB">
                <w:rPr>
                  <w:rStyle w:val="Hyperlink"/>
                  <w:rFonts w:ascii="Arial" w:hAnsi="Arial" w:cs="Arial"/>
                  <w:szCs w:val="16"/>
                </w:rPr>
                <w:t>Variable_Trade_Item_Information_Module.pdf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t>Video Display Device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 xml:space="preserve">A module containing Information of the capabilities of a trade item that displays </w:t>
            </w:r>
            <w:r w:rsidRPr="00F478FB">
              <w:rPr>
                <w:rFonts w:ascii="Arial" w:hAnsi="Arial" w:cs="Arial"/>
                <w:sz w:val="16"/>
                <w:szCs w:val="16"/>
                <w:lang w:val="en-US"/>
              </w:rPr>
              <w:lastRenderedPageBreak/>
              <w:t>visual images for example a television or a computer monitor.</w:t>
            </w:r>
          </w:p>
        </w:tc>
        <w:tc>
          <w:tcPr>
            <w:tcW w:w="3685" w:type="dxa"/>
          </w:tcPr>
          <w:p w:rsidR="00CC0104" w:rsidRPr="00F478FB" w:rsidRDefault="00774E1B" w:rsidP="00CC0104">
            <w:pPr>
              <w:pStyle w:val="GS1TableText"/>
              <w:rPr>
                <w:rFonts w:ascii="Arial" w:hAnsi="Arial" w:cs="Arial"/>
                <w:szCs w:val="16"/>
              </w:rPr>
            </w:pPr>
            <w:hyperlink r:id="rId54" w:history="1">
              <w:r w:rsidR="00CC0104" w:rsidRPr="00F478FB">
                <w:rPr>
                  <w:rStyle w:val="Hyperlink"/>
                  <w:rFonts w:ascii="Arial" w:hAnsi="Arial" w:cs="Arial"/>
                  <w:szCs w:val="16"/>
                </w:rPr>
                <w:t>Video_Display_Device_Information_Module.pdf</w:t>
              </w:r>
            </w:hyperlink>
          </w:p>
        </w:tc>
      </w:tr>
      <w:tr w:rsidR="00CC0104" w:rsidRPr="00007FEA" w:rsidTr="00CC0104">
        <w:trPr>
          <w:trHeight w:val="300"/>
        </w:trPr>
        <w:tc>
          <w:tcPr>
            <w:tcW w:w="2982" w:type="dxa"/>
            <w:shd w:val="clear" w:color="auto" w:fill="auto"/>
            <w:noWrap/>
            <w:vAlign w:val="center"/>
            <w:hideMark/>
          </w:tcPr>
          <w:p w:rsidR="00CC0104" w:rsidRPr="00F478FB" w:rsidRDefault="00CC0104" w:rsidP="00CC0104">
            <w:pPr>
              <w:ind w:firstLine="39"/>
              <w:rPr>
                <w:rFonts w:ascii="Arial" w:hAnsi="Arial" w:cs="Arial"/>
                <w:color w:val="000000"/>
                <w:sz w:val="16"/>
                <w:szCs w:val="16"/>
                <w:lang w:val="en-US"/>
              </w:rPr>
            </w:pPr>
            <w:r w:rsidRPr="00F478FB">
              <w:rPr>
                <w:rFonts w:ascii="Arial" w:hAnsi="Arial" w:cs="Arial"/>
                <w:color w:val="000000"/>
                <w:sz w:val="16"/>
                <w:szCs w:val="16"/>
                <w:lang w:val="en-US"/>
              </w:rPr>
              <w:lastRenderedPageBreak/>
              <w:t>Warranty Information Module</w:t>
            </w:r>
          </w:p>
        </w:tc>
        <w:tc>
          <w:tcPr>
            <w:tcW w:w="2977" w:type="dxa"/>
            <w:shd w:val="clear" w:color="auto" w:fill="auto"/>
            <w:noWrap/>
            <w:vAlign w:val="center"/>
            <w:hideMark/>
          </w:tcPr>
          <w:p w:rsidR="00CC0104" w:rsidRPr="00F478FB" w:rsidRDefault="00CC0104" w:rsidP="00CC0104">
            <w:pPr>
              <w:ind w:left="-108" w:firstLine="108"/>
              <w:rPr>
                <w:rFonts w:ascii="Arial" w:hAnsi="Arial" w:cs="Arial"/>
                <w:sz w:val="16"/>
                <w:szCs w:val="16"/>
                <w:lang w:val="en-US"/>
              </w:rPr>
            </w:pPr>
            <w:r w:rsidRPr="00F478FB">
              <w:rPr>
                <w:rFonts w:ascii="Arial" w:hAnsi="Arial" w:cs="Arial"/>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CC0104" w:rsidRPr="00F478FB" w:rsidRDefault="00774E1B" w:rsidP="00CC0104">
            <w:pPr>
              <w:pStyle w:val="GS1TableText"/>
              <w:rPr>
                <w:rFonts w:ascii="Arial" w:hAnsi="Arial" w:cs="Arial"/>
                <w:szCs w:val="16"/>
              </w:rPr>
            </w:pPr>
            <w:hyperlink r:id="rId55" w:history="1">
              <w:r w:rsidR="00CC0104" w:rsidRPr="00F478FB">
                <w:rPr>
                  <w:rStyle w:val="Hyperlink"/>
                  <w:rFonts w:ascii="Arial" w:hAnsi="Arial" w:cs="Arial"/>
                  <w:szCs w:val="16"/>
                </w:rPr>
                <w:t>Warranty_Information_Module.pdf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473117620"/>
      <w:bookmarkEnd w:id="152"/>
      <w:r>
        <w:t xml:space="preserve">Enumerations and Code Lists referenced in the </w:t>
      </w:r>
      <w:fldSimple w:instr=" DOCPROPERTY  &quot;GS1 DocName&quot;  \* MERGEFORMAT ">
        <w:r w:rsidR="00ED7786" w:rsidRPr="00ED7786">
          <w:rPr>
            <w:bCs w:val="0"/>
          </w:rPr>
          <w:t>DP009</w:t>
        </w:r>
        <w:r w:rsidR="00ED7786">
          <w:t xml:space="preserve"> - Distribute Product Information for Sporting Goods</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473117621"/>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F478FB" w:rsidRDefault="00774E1B" w:rsidP="00F70166">
      <w:pPr>
        <w:pStyle w:val="GS1Body"/>
      </w:pPr>
      <w:hyperlink r:id="rId56" w:history="1">
        <w:r w:rsidR="00F478FB"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473117622"/>
      <w:bookmarkEnd w:id="176"/>
      <w:bookmarkEnd w:id="177"/>
      <w:r>
        <w:t xml:space="preserve">Validation Rules specific to the </w:t>
      </w:r>
      <w:fldSimple w:instr=" DOCPROPERTY  &quot;GS1 DocName&quot;  \* MERGEFORMAT ">
        <w:r w:rsidR="00ED7786" w:rsidRPr="00ED7786">
          <w:rPr>
            <w:bCs w:val="0"/>
          </w:rPr>
          <w:t>DP009</w:t>
        </w:r>
        <w:r w:rsidR="00ED7786">
          <w:t xml:space="preserve"> - Distribute Product Information for Sporting Goods</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774E1B" w:rsidP="005C28C9">
            <w:pPr>
              <w:pStyle w:val="GS1TableText"/>
            </w:pPr>
            <w:hyperlink r:id="rId57"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CC0104">
                <w:t>Sporting Goods</w:t>
              </w:r>
            </w:fldSimple>
            <w:r w:rsidRPr="006D7423">
              <w:t xml:space="preserve"> Context</w:t>
            </w:r>
          </w:p>
        </w:tc>
        <w:tc>
          <w:tcPr>
            <w:tcW w:w="4745" w:type="dxa"/>
            <w:shd w:val="clear" w:color="auto" w:fill="auto"/>
          </w:tcPr>
          <w:p w:rsidR="00F70166" w:rsidRDefault="00774E1B" w:rsidP="005C28C9">
            <w:pPr>
              <w:pStyle w:val="GS1TableText"/>
            </w:pPr>
            <w:hyperlink r:id="rId58" w:history="1">
              <w:r w:rsidR="00CC0104">
                <w:rPr>
                  <w:rStyle w:val="Hyperlink"/>
                </w:rPr>
                <w:t>Rules By Context_Sports Equipment.xlsx</w:t>
              </w:r>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473117623"/>
      <w:r w:rsidRPr="00B1776F">
        <w:t>Appendices</w:t>
      </w:r>
      <w:bookmarkEnd w:id="180"/>
      <w:bookmarkEnd w:id="181"/>
      <w:bookmarkEnd w:id="182"/>
      <w:bookmarkEnd w:id="183"/>
      <w:bookmarkEnd w:id="184"/>
    </w:p>
    <w:p w:rsidR="00D07240" w:rsidRPr="00B1776F" w:rsidRDefault="00D07240" w:rsidP="009D161A">
      <w:pPr>
        <w:pStyle w:val="Heading1"/>
        <w:numPr>
          <w:ilvl w:val="0"/>
          <w:numId w:val="9"/>
        </w:numPr>
      </w:pPr>
      <w:bookmarkStart w:id="185" w:name="_Toc80001772"/>
      <w:bookmarkStart w:id="186" w:name="_Toc84646236"/>
      <w:bookmarkStart w:id="187" w:name="_Toc153872188"/>
      <w:bookmarkStart w:id="188" w:name="_Toc188754116"/>
      <w:bookmarkStart w:id="189" w:name="_Toc209234843"/>
      <w:bookmarkStart w:id="190" w:name="_Toc311100957"/>
      <w:bookmarkStart w:id="191" w:name="_Toc415652358"/>
      <w:bookmarkStart w:id="192" w:name="_Toc473117624"/>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5815"/>
        <w:gridCol w:w="1642"/>
        <w:gridCol w:w="2319"/>
      </w:tblGrid>
      <w:tr w:rsidR="00D07240" w:rsidRPr="00B1776F" w:rsidTr="00AE01C2">
        <w:trPr>
          <w:cnfStyle w:val="100000000000"/>
          <w:trHeight w:val="307"/>
        </w:trPr>
        <w:tc>
          <w:tcPr>
            <w:tcW w:w="5815" w:type="dxa"/>
          </w:tcPr>
          <w:p w:rsidR="00D07240" w:rsidRPr="00B1776F" w:rsidRDefault="00D07240" w:rsidP="006F4319">
            <w:pPr>
              <w:pStyle w:val="GS1TableHeading"/>
            </w:pPr>
            <w:r w:rsidRPr="00B1776F">
              <w:t>Change</w:t>
            </w:r>
          </w:p>
        </w:tc>
        <w:tc>
          <w:tcPr>
            <w:tcW w:w="1642" w:type="dxa"/>
          </w:tcPr>
          <w:p w:rsidR="00D07240" w:rsidRPr="00B1776F" w:rsidRDefault="00F70166" w:rsidP="006F4319">
            <w:pPr>
              <w:pStyle w:val="GS1TableHeading"/>
            </w:pPr>
            <w:r>
              <w:t>Report</w:t>
            </w:r>
            <w:r w:rsidR="00D07240" w:rsidRPr="00B1776F">
              <w:t xml:space="preserve"> Version</w:t>
            </w:r>
          </w:p>
        </w:tc>
        <w:tc>
          <w:tcPr>
            <w:tcW w:w="2319" w:type="dxa"/>
          </w:tcPr>
          <w:p w:rsidR="00D07240" w:rsidRPr="00B1776F" w:rsidRDefault="00D07240" w:rsidP="006F4319">
            <w:pPr>
              <w:pStyle w:val="GS1TableHeading"/>
            </w:pPr>
            <w:r w:rsidRPr="00B1776F">
              <w:t>Associated WR Number</w:t>
            </w:r>
          </w:p>
        </w:tc>
      </w:tr>
      <w:tr w:rsidR="00D07240" w:rsidRPr="00B1776F" w:rsidTr="00AE01C2">
        <w:tc>
          <w:tcPr>
            <w:tcW w:w="5815" w:type="dxa"/>
          </w:tcPr>
          <w:p w:rsidR="00D07240" w:rsidRPr="00B1776F" w:rsidRDefault="001873B5" w:rsidP="00F70166">
            <w:pPr>
              <w:pStyle w:val="GS1TableText"/>
            </w:pPr>
            <w:r>
              <w:t>Initial draft</w:t>
            </w:r>
          </w:p>
        </w:tc>
        <w:tc>
          <w:tcPr>
            <w:tcW w:w="1642" w:type="dxa"/>
          </w:tcPr>
          <w:p w:rsidR="00D07240" w:rsidRPr="00B1776F" w:rsidRDefault="006E26FF" w:rsidP="006E26FF">
            <w:pPr>
              <w:pStyle w:val="GS1TableText"/>
            </w:pPr>
            <w:r>
              <w:t>0</w:t>
            </w:r>
            <w:r w:rsidR="00776FD3">
              <w:t>.0.</w:t>
            </w:r>
            <w:r>
              <w:t>1</w:t>
            </w:r>
          </w:p>
        </w:tc>
        <w:tc>
          <w:tcPr>
            <w:tcW w:w="2319" w:type="dxa"/>
          </w:tcPr>
          <w:p w:rsidR="00D07240" w:rsidRPr="00B1776F" w:rsidRDefault="00D07240" w:rsidP="006F4319">
            <w:pPr>
              <w:pStyle w:val="GS1TableText"/>
            </w:pPr>
          </w:p>
        </w:tc>
      </w:tr>
      <w:tr w:rsidR="00057F7D" w:rsidRPr="00B1776F" w:rsidTr="00AE01C2">
        <w:tc>
          <w:tcPr>
            <w:tcW w:w="5815" w:type="dxa"/>
          </w:tcPr>
          <w:p w:rsidR="00057F7D" w:rsidRPr="00B1776F" w:rsidRDefault="00CC0104" w:rsidP="006E26FF">
            <w:pPr>
              <w:pStyle w:val="GS1TableText"/>
              <w:ind w:left="-18"/>
            </w:pPr>
            <w:r>
              <w:t>Deleted Platform Module, Added Product Characteristics and Packaging Sustainability Module.</w:t>
            </w:r>
          </w:p>
        </w:tc>
        <w:tc>
          <w:tcPr>
            <w:tcW w:w="1642" w:type="dxa"/>
          </w:tcPr>
          <w:p w:rsidR="00057F7D" w:rsidRPr="00B1776F" w:rsidRDefault="00CC0104" w:rsidP="006E26FF">
            <w:pPr>
              <w:pStyle w:val="GS1TableText"/>
            </w:pPr>
            <w:r>
              <w:t>1.0.1</w:t>
            </w:r>
          </w:p>
        </w:tc>
        <w:tc>
          <w:tcPr>
            <w:tcW w:w="2319" w:type="dxa"/>
          </w:tcPr>
          <w:p w:rsidR="00057F7D" w:rsidRPr="00B1776F" w:rsidRDefault="00057F7D" w:rsidP="006F4319">
            <w:pPr>
              <w:pStyle w:val="GS1TableText"/>
            </w:pPr>
          </w:p>
        </w:tc>
      </w:tr>
      <w:tr w:rsidR="00057F7D" w:rsidRPr="00B1776F" w:rsidTr="00AE01C2">
        <w:tc>
          <w:tcPr>
            <w:tcW w:w="5815" w:type="dxa"/>
          </w:tcPr>
          <w:p w:rsidR="00057F7D" w:rsidRDefault="00057F7D" w:rsidP="006A263F">
            <w:pPr>
              <w:pStyle w:val="GS1TableText"/>
              <w:ind w:left="72"/>
            </w:pPr>
            <w:r>
              <w:t>Updated document to new format of GS1 Template</w:t>
            </w:r>
          </w:p>
          <w:p w:rsidR="00057F7D" w:rsidRDefault="00057F7D" w:rsidP="00CC0104">
            <w:pPr>
              <w:pStyle w:val="GS1TableText"/>
              <w:ind w:left="72"/>
            </w:pPr>
            <w:r>
              <w:t>Added in section 4: Variable Trade Item Information</w:t>
            </w:r>
            <w:r w:rsidR="00CC0104">
              <w:t>, added in packaging sustainability module</w:t>
            </w:r>
          </w:p>
        </w:tc>
        <w:tc>
          <w:tcPr>
            <w:tcW w:w="1642" w:type="dxa"/>
          </w:tcPr>
          <w:p w:rsidR="00057F7D" w:rsidRDefault="00057F7D" w:rsidP="006F4319">
            <w:pPr>
              <w:pStyle w:val="GS1TableText"/>
            </w:pPr>
            <w:r>
              <w:t>2.0</w:t>
            </w:r>
          </w:p>
        </w:tc>
        <w:tc>
          <w:tcPr>
            <w:tcW w:w="2319" w:type="dxa"/>
          </w:tcPr>
          <w:p w:rsidR="00057F7D" w:rsidRPr="00B1776F" w:rsidRDefault="00057F7D" w:rsidP="006F4319">
            <w:pPr>
              <w:pStyle w:val="GS1TableText"/>
            </w:pPr>
          </w:p>
        </w:tc>
      </w:tr>
      <w:tr w:rsidR="00F478FB" w:rsidRPr="00B1776F" w:rsidTr="00AE01C2">
        <w:tc>
          <w:tcPr>
            <w:tcW w:w="5815" w:type="dxa"/>
          </w:tcPr>
          <w:p w:rsidR="00F478FB" w:rsidRDefault="00F478FB" w:rsidP="006A263F">
            <w:pPr>
              <w:pStyle w:val="GS1TableText"/>
              <w:ind w:left="72"/>
            </w:pPr>
            <w:r>
              <w:t xml:space="preserve">Updated links, </w:t>
            </w:r>
            <w:r w:rsidR="00BF1143">
              <w:t xml:space="preserve">added </w:t>
            </w:r>
            <w:r>
              <w:t>Trade Item Licensing Module</w:t>
            </w:r>
          </w:p>
        </w:tc>
        <w:tc>
          <w:tcPr>
            <w:tcW w:w="1642" w:type="dxa"/>
          </w:tcPr>
          <w:p w:rsidR="00F478FB" w:rsidRDefault="00F478FB" w:rsidP="006F4319">
            <w:pPr>
              <w:pStyle w:val="GS1TableText"/>
            </w:pPr>
            <w:r>
              <w:t>4.0</w:t>
            </w:r>
          </w:p>
        </w:tc>
        <w:tc>
          <w:tcPr>
            <w:tcW w:w="2319" w:type="dxa"/>
          </w:tcPr>
          <w:p w:rsidR="00F478FB" w:rsidRPr="00B1776F" w:rsidRDefault="00F478FB" w:rsidP="006F4319">
            <w:pPr>
              <w:pStyle w:val="GS1TableText"/>
            </w:pPr>
          </w:p>
        </w:tc>
      </w:tr>
      <w:tr w:rsidR="009D2150" w:rsidRPr="00B1776F" w:rsidTr="00AE01C2">
        <w:tc>
          <w:tcPr>
            <w:tcW w:w="5815" w:type="dxa"/>
          </w:tcPr>
          <w:p w:rsidR="009D2150" w:rsidRPr="0043294E" w:rsidRDefault="009D2150" w:rsidP="00781357">
            <w:pPr>
              <w:pStyle w:val="GS1TableHeading"/>
              <w:numPr>
                <w:ilvl w:val="0"/>
                <w:numId w:val="14"/>
              </w:numPr>
              <w:ind w:left="284" w:hanging="284"/>
              <w:rPr>
                <w:color w:val="auto"/>
              </w:rPr>
            </w:pPr>
            <w:r w:rsidRPr="0043294E">
              <w:rPr>
                <w:color w:val="auto"/>
              </w:rPr>
              <w:lastRenderedPageBreak/>
              <w:t>Updated issue number from 4 to 5</w:t>
            </w:r>
          </w:p>
          <w:p w:rsidR="009D2150" w:rsidRPr="0043294E" w:rsidRDefault="009D2150" w:rsidP="00781357">
            <w:pPr>
              <w:pStyle w:val="GS1TableHeading"/>
              <w:numPr>
                <w:ilvl w:val="0"/>
                <w:numId w:val="14"/>
              </w:numPr>
              <w:ind w:left="284" w:hanging="284"/>
              <w:rPr>
                <w:color w:val="auto"/>
              </w:rPr>
            </w:pPr>
            <w:r w:rsidRPr="0043294E">
              <w:rPr>
                <w:color w:val="auto"/>
              </w:rPr>
              <w:t>Updated Document date from May to July 2016</w:t>
            </w:r>
          </w:p>
          <w:p w:rsidR="009D2150" w:rsidRPr="0043294E" w:rsidRDefault="009D2150" w:rsidP="00781357">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9D2150" w:rsidRDefault="009D2150" w:rsidP="009D2150">
            <w:pPr>
              <w:pStyle w:val="GS1TableText"/>
              <w:numPr>
                <w:ilvl w:val="0"/>
                <w:numId w:val="14"/>
              </w:numPr>
              <w:ind w:left="284" w:hanging="284"/>
            </w:pPr>
            <w:r w:rsidRPr="0043294E">
              <w:t>Inserted a hyperlink in section 3 to the Excel spreadsheet containing the full list of GPC Bricks included in this context.</w:t>
            </w:r>
          </w:p>
          <w:p w:rsidR="00A2545C" w:rsidRDefault="00A2545C" w:rsidP="009D2150">
            <w:pPr>
              <w:pStyle w:val="GS1TableText"/>
              <w:numPr>
                <w:ilvl w:val="0"/>
                <w:numId w:val="14"/>
              </w:numPr>
              <w:ind w:left="284" w:hanging="284"/>
            </w:pPr>
            <w:r>
              <w:t>Updated the hyperlinks to the Validation Rules documents for 3.1.2</w:t>
            </w:r>
          </w:p>
        </w:tc>
        <w:tc>
          <w:tcPr>
            <w:tcW w:w="1642" w:type="dxa"/>
          </w:tcPr>
          <w:p w:rsidR="009D2150" w:rsidRDefault="009D2150" w:rsidP="006F4319">
            <w:pPr>
              <w:pStyle w:val="GS1TableText"/>
            </w:pPr>
            <w:r>
              <w:t>5</w:t>
            </w:r>
          </w:p>
        </w:tc>
        <w:tc>
          <w:tcPr>
            <w:tcW w:w="2319" w:type="dxa"/>
          </w:tcPr>
          <w:p w:rsidR="009D2150" w:rsidRPr="00B1776F" w:rsidRDefault="009D2150" w:rsidP="006F4319">
            <w:pPr>
              <w:pStyle w:val="GS1TableText"/>
            </w:pPr>
          </w:p>
        </w:tc>
      </w:tr>
      <w:tr w:rsidR="00ED7786" w:rsidRPr="007242F3" w:rsidTr="00AE01C2">
        <w:trPr>
          <w:trHeight w:val="307"/>
        </w:trPr>
        <w:tc>
          <w:tcPr>
            <w:tcW w:w="5815" w:type="dxa"/>
          </w:tcPr>
          <w:p w:rsidR="00ED7786" w:rsidRPr="00AE01C2" w:rsidRDefault="00ED7786" w:rsidP="00ED7786">
            <w:pPr>
              <w:pStyle w:val="GS1TableHeading"/>
              <w:numPr>
                <w:ilvl w:val="0"/>
                <w:numId w:val="20"/>
              </w:numPr>
              <w:rPr>
                <w:color w:val="auto"/>
              </w:rPr>
            </w:pPr>
            <w:r w:rsidRPr="00AE01C2">
              <w:rPr>
                <w:color w:val="auto"/>
              </w:rPr>
              <w:t>Updated hyperlink for GPC Mapping (section 3) from “GPC_Bricks_Belonging_To_GDSN_Context_Sporting_Goods_i3p1p2” to “</w:t>
            </w:r>
            <w:r w:rsidRPr="00AE01C2">
              <w:rPr>
                <w:color w:val="000000"/>
              </w:rPr>
              <w:t>GPC_Bricks_Mapping_To_DP009_Sporting_Goods</w:t>
            </w:r>
            <w:r w:rsidRPr="00AE01C2">
              <w:rPr>
                <w:color w:val="auto"/>
              </w:rPr>
              <w:t>”</w:t>
            </w:r>
          </w:p>
          <w:p w:rsidR="00ED7786" w:rsidRPr="00AE01C2" w:rsidRDefault="00ED7786" w:rsidP="00ED7786">
            <w:pPr>
              <w:pStyle w:val="GS1TableHeading"/>
              <w:numPr>
                <w:ilvl w:val="0"/>
                <w:numId w:val="20"/>
              </w:numPr>
              <w:rPr>
                <w:color w:val="auto"/>
              </w:rPr>
            </w:pPr>
            <w:r w:rsidRPr="00AE01C2">
              <w:rPr>
                <w:color w:val="auto"/>
              </w:rPr>
              <w:t>Renamed context name to correct code list value (both in title and section headings)</w:t>
            </w:r>
          </w:p>
        </w:tc>
        <w:tc>
          <w:tcPr>
            <w:tcW w:w="1642" w:type="dxa"/>
          </w:tcPr>
          <w:p w:rsidR="00ED7786" w:rsidRDefault="00ED7786" w:rsidP="00890042">
            <w:pPr>
              <w:pStyle w:val="GS1TableHeading"/>
              <w:rPr>
                <w:color w:val="auto"/>
              </w:rPr>
            </w:pPr>
            <w:r>
              <w:rPr>
                <w:color w:val="auto"/>
              </w:rPr>
              <w:t>6</w:t>
            </w:r>
          </w:p>
        </w:tc>
        <w:tc>
          <w:tcPr>
            <w:tcW w:w="2319" w:type="dxa"/>
          </w:tcPr>
          <w:p w:rsidR="00ED7786" w:rsidRPr="007242F3" w:rsidRDefault="00ED7786" w:rsidP="00890042">
            <w:pPr>
              <w:pStyle w:val="GS1TableHeading"/>
              <w:rPr>
                <w:color w:val="auto"/>
              </w:rPr>
            </w:pPr>
          </w:p>
        </w:tc>
      </w:tr>
      <w:tr w:rsidR="00AE01C2" w:rsidRPr="00AE01C2" w:rsidTr="00AE01C2">
        <w:trPr>
          <w:trHeight w:val="307"/>
        </w:trPr>
        <w:tc>
          <w:tcPr>
            <w:tcW w:w="5815" w:type="dxa"/>
          </w:tcPr>
          <w:p w:rsidR="00AE01C2" w:rsidRPr="00AE01C2" w:rsidRDefault="00AE01C2" w:rsidP="00AE01C2">
            <w:pPr>
              <w:keepNext/>
              <w:numPr>
                <w:ilvl w:val="0"/>
                <w:numId w:val="20"/>
              </w:numPr>
              <w:rPr>
                <w:bCs/>
                <w:sz w:val="16"/>
              </w:rPr>
            </w:pPr>
            <w:r w:rsidRPr="00AE01C2">
              <w:rPr>
                <w:bCs/>
                <w:sz w:val="16"/>
              </w:rPr>
              <w:t>Updated hyperlink for GPC mapping to the latest file for GDS Release 3.1.2.1.</w:t>
            </w:r>
          </w:p>
          <w:p w:rsidR="00AE01C2" w:rsidRPr="00AE01C2" w:rsidRDefault="00AE01C2" w:rsidP="00AE01C2">
            <w:pPr>
              <w:keepNext/>
              <w:numPr>
                <w:ilvl w:val="0"/>
                <w:numId w:val="20"/>
              </w:numPr>
              <w:rPr>
                <w:bCs/>
                <w:sz w:val="16"/>
              </w:rPr>
            </w:pPr>
            <w:r w:rsidRPr="00AE01C2">
              <w:rPr>
                <w:bCs/>
                <w:sz w:val="16"/>
              </w:rPr>
              <w:t xml:space="preserve">Updated hyperlink for </w:t>
            </w:r>
            <w:proofErr w:type="spellStart"/>
            <w:r w:rsidRPr="00AE01C2">
              <w:rPr>
                <w:bCs/>
                <w:sz w:val="16"/>
              </w:rPr>
              <w:t>codelists</w:t>
            </w:r>
            <w:proofErr w:type="spellEnd"/>
            <w:r w:rsidRPr="00AE01C2">
              <w:rPr>
                <w:bCs/>
                <w:sz w:val="16"/>
              </w:rPr>
              <w:t xml:space="preserve"> document.</w:t>
            </w:r>
          </w:p>
        </w:tc>
        <w:tc>
          <w:tcPr>
            <w:tcW w:w="1642" w:type="dxa"/>
          </w:tcPr>
          <w:p w:rsidR="00AE01C2" w:rsidRPr="00AE01C2" w:rsidRDefault="00AE01C2" w:rsidP="00AE01C2">
            <w:pPr>
              <w:keepNext/>
              <w:rPr>
                <w:bCs/>
                <w:sz w:val="16"/>
              </w:rPr>
            </w:pPr>
            <w:r w:rsidRPr="00AE01C2">
              <w:rPr>
                <w:bCs/>
                <w:sz w:val="16"/>
              </w:rPr>
              <w:t>7</w:t>
            </w:r>
          </w:p>
        </w:tc>
        <w:tc>
          <w:tcPr>
            <w:tcW w:w="2319" w:type="dxa"/>
          </w:tcPr>
          <w:p w:rsidR="00AE01C2" w:rsidRPr="00AE01C2" w:rsidRDefault="00AE01C2" w:rsidP="00AE01C2">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2BB" w:rsidRPr="00B1776F" w:rsidRDefault="00BC42BB" w:rsidP="00835D6F">
      <w:r w:rsidRPr="00B1776F">
        <w:separator/>
      </w:r>
    </w:p>
  </w:endnote>
  <w:endnote w:type="continuationSeparator" w:id="1">
    <w:p w:rsidR="00BC42BB" w:rsidRPr="00B1776F" w:rsidRDefault="00BC42BB"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BB" w:rsidRPr="00B1776F" w:rsidRDefault="00BC42BB"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AE01C2">
        <w:t>3.1.2.1</w:t>
      </w:r>
    </w:fldSimple>
    <w:r w:rsidRPr="00B1776F">
      <w:t xml:space="preserve">, </w:t>
    </w:r>
    <w:fldSimple w:instr=" DOCPROPERTY  &quot;GS1 Status&quot;   \* MERGEFORMAT ">
      <w:r>
        <w:t>Issue</w:t>
      </w:r>
    </w:fldSimple>
    <w:r w:rsidR="00AE01C2">
      <w:t xml:space="preserve"> 7</w:t>
    </w:r>
    <w:r w:rsidRPr="00B1776F">
      <w:t xml:space="preserve">, </w:t>
    </w:r>
    <w:fldSimple w:instr=" DOCPROPERTY  &quot;GS1 Date&quot;   \* MERGEFORMAT ">
      <w:r w:rsidR="00AE01C2">
        <w:t>January 2017</w:t>
      </w:r>
    </w:fldSimple>
    <w:r w:rsidRPr="00B1776F">
      <w:ptab w:relativeTo="margin" w:alignment="center" w:leader="none"/>
    </w:r>
    <w:r w:rsidRPr="00B1776F">
      <w:rPr>
        <w:rFonts w:cs="Arial"/>
        <w:i/>
      </w:rPr>
      <w:t>©</w:t>
    </w:r>
    <w:r w:rsidR="00AE01C2">
      <w:rPr>
        <w:rFonts w:cs="Arial"/>
        <w:i/>
      </w:rPr>
      <w:t xml:space="preserve"> </w:t>
    </w:r>
    <w:r w:rsidRPr="00B1776F">
      <w:rPr>
        <w:i/>
      </w:rPr>
      <w:t>GS1</w:t>
    </w:r>
    <w:r w:rsidR="00AE01C2">
      <w:rPr>
        <w:i/>
      </w:rPr>
      <w:t xml:space="preserve"> </w:t>
    </w:r>
    <w:r w:rsidRPr="00B1776F">
      <w:rPr>
        <w:i/>
      </w:rPr>
      <w:t>AISBL</w:t>
    </w:r>
    <w:r w:rsidR="00AE01C2">
      <w:rPr>
        <w:i/>
      </w:rPr>
      <w:t xml:space="preserve"> </w:t>
    </w:r>
    <w:r w:rsidR="00ED7786">
      <w:rPr>
        <w:i/>
      </w:rPr>
      <w:t>201</w:t>
    </w:r>
    <w:r w:rsidR="00AE01C2">
      <w:rPr>
        <w:i/>
      </w:rPr>
      <w:t>7</w:t>
    </w:r>
    <w:r w:rsidRPr="00B1776F">
      <w:ptab w:relativeTo="margin" w:alignment="right" w:leader="none"/>
    </w:r>
    <w:r w:rsidRPr="00B1776F">
      <w:rPr>
        <w:rStyle w:val="PageNumber"/>
      </w:rPr>
      <w:t xml:space="preserve">Page </w:t>
    </w:r>
    <w:r w:rsidR="00774E1B" w:rsidRPr="00B1776F">
      <w:rPr>
        <w:rStyle w:val="PageNumber"/>
      </w:rPr>
      <w:fldChar w:fldCharType="begin"/>
    </w:r>
    <w:r w:rsidRPr="00B1776F">
      <w:rPr>
        <w:rStyle w:val="PageNumber"/>
      </w:rPr>
      <w:instrText xml:space="preserve">PAGE  </w:instrText>
    </w:r>
    <w:r w:rsidR="00774E1B" w:rsidRPr="00B1776F">
      <w:rPr>
        <w:rStyle w:val="PageNumber"/>
      </w:rPr>
      <w:fldChar w:fldCharType="separate"/>
    </w:r>
    <w:r w:rsidR="00380967">
      <w:rPr>
        <w:rStyle w:val="PageNumber"/>
        <w:noProof/>
      </w:rPr>
      <w:t>2</w:t>
    </w:r>
    <w:r w:rsidR="00774E1B" w:rsidRPr="00B1776F">
      <w:rPr>
        <w:rStyle w:val="PageNumber"/>
      </w:rPr>
      <w:fldChar w:fldCharType="end"/>
    </w:r>
    <w:r w:rsidRPr="00B1776F">
      <w:rPr>
        <w:rStyle w:val="PageNumber"/>
      </w:rPr>
      <w:t xml:space="preserve"> of </w:t>
    </w:r>
    <w:r w:rsidR="00774E1B" w:rsidRPr="00B1776F">
      <w:rPr>
        <w:rStyle w:val="PageNumber"/>
      </w:rPr>
      <w:fldChar w:fldCharType="begin"/>
    </w:r>
    <w:r w:rsidRPr="00B1776F">
      <w:rPr>
        <w:rStyle w:val="PageNumber"/>
      </w:rPr>
      <w:instrText xml:space="preserve"> NUMPAGES </w:instrText>
    </w:r>
    <w:r w:rsidR="00774E1B" w:rsidRPr="00B1776F">
      <w:rPr>
        <w:rStyle w:val="PageNumber"/>
      </w:rPr>
      <w:fldChar w:fldCharType="separate"/>
    </w:r>
    <w:r w:rsidR="00380967">
      <w:rPr>
        <w:rStyle w:val="PageNumber"/>
        <w:noProof/>
      </w:rPr>
      <w:t>11</w:t>
    </w:r>
    <w:r w:rsidR="00774E1B"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BB" w:rsidRPr="00B1776F" w:rsidRDefault="00774E1B" w:rsidP="006F4319">
    <w:pPr>
      <w:pStyle w:val="Footer"/>
    </w:pPr>
    <w:fldSimple w:instr=" DOCPROPERTY  &quot;GS1 Issue&quot;  \* MERGEFORMAT ">
      <w:r w:rsidR="00BC42BB">
        <w:t>5</w:t>
      </w:r>
    </w:fldSimple>
    <w:r w:rsidR="00BC42BB" w:rsidRPr="00B1776F">
      <w:t xml:space="preserve">, </w:t>
    </w:r>
    <w:fldSimple w:instr=" DOCPROPERTY  &quot;GS1 Status&quot;   \* MERGEFORMAT ">
      <w:r w:rsidR="00BC42BB">
        <w:t>Issue</w:t>
      </w:r>
    </w:fldSimple>
    <w:r w:rsidR="00BC42BB" w:rsidRPr="00B1776F">
      <w:t xml:space="preserve">, </w:t>
    </w:r>
    <w:fldSimple w:instr=" DOCPROPERTY  &quot;GS1 Date&quot;   \* MERGEFORMAT ">
      <w:r w:rsidR="00BC42BB">
        <w:t>July 2016</w:t>
      </w:r>
    </w:fldSimple>
    <w:r w:rsidR="00BC42BB" w:rsidRPr="00B1776F">
      <w:tab/>
    </w:r>
    <w:r w:rsidR="00BC42BB" w:rsidRPr="00B1776F">
      <w:rPr>
        <w:i/>
      </w:rPr>
      <w:t xml:space="preserve">All contents copyright </w:t>
    </w:r>
    <w:r w:rsidR="00BC42BB" w:rsidRPr="00B1776F">
      <w:rPr>
        <w:rFonts w:cs="Arial"/>
        <w:i/>
      </w:rPr>
      <w:t>©</w:t>
    </w:r>
    <w:r w:rsidR="00BC42BB" w:rsidRPr="00B1776F">
      <w:rPr>
        <w:i/>
      </w:rPr>
      <w:t xml:space="preserve"> GS1</w:t>
    </w:r>
    <w:r w:rsidR="00BC42BB" w:rsidRPr="00B1776F">
      <w:tab/>
    </w:r>
    <w:r w:rsidR="00BC42BB" w:rsidRPr="00B1776F">
      <w:rPr>
        <w:rStyle w:val="PageNumber"/>
      </w:rPr>
      <w:t xml:space="preserve">Page </w:t>
    </w:r>
    <w:r w:rsidRPr="00B1776F">
      <w:rPr>
        <w:rStyle w:val="PageNumber"/>
      </w:rPr>
      <w:fldChar w:fldCharType="begin"/>
    </w:r>
    <w:r w:rsidR="00BC42BB" w:rsidRPr="00B1776F">
      <w:rPr>
        <w:rStyle w:val="PageNumber"/>
      </w:rPr>
      <w:instrText xml:space="preserve">PAGE  </w:instrText>
    </w:r>
    <w:r w:rsidRPr="00B1776F">
      <w:rPr>
        <w:rStyle w:val="PageNumber"/>
      </w:rPr>
      <w:fldChar w:fldCharType="separate"/>
    </w:r>
    <w:r w:rsidR="00BC42BB" w:rsidRPr="00B1776F">
      <w:rPr>
        <w:rStyle w:val="PageNumber"/>
        <w:noProof/>
      </w:rPr>
      <w:t>7</w:t>
    </w:r>
    <w:r w:rsidRPr="00B1776F">
      <w:rPr>
        <w:rStyle w:val="PageNumber"/>
      </w:rPr>
      <w:fldChar w:fldCharType="end"/>
    </w:r>
    <w:r w:rsidR="00BC42BB" w:rsidRPr="00B1776F">
      <w:rPr>
        <w:rStyle w:val="PageNumber"/>
      </w:rPr>
      <w:t xml:space="preserve"> of </w:t>
    </w:r>
    <w:r w:rsidRPr="00B1776F">
      <w:rPr>
        <w:rStyle w:val="PageNumber"/>
      </w:rPr>
      <w:fldChar w:fldCharType="begin"/>
    </w:r>
    <w:r w:rsidR="00BC42BB" w:rsidRPr="00B1776F">
      <w:rPr>
        <w:rStyle w:val="PageNumber"/>
      </w:rPr>
      <w:instrText xml:space="preserve"> NUMPAGES </w:instrText>
    </w:r>
    <w:r w:rsidRPr="00B1776F">
      <w:rPr>
        <w:rStyle w:val="PageNumber"/>
      </w:rPr>
      <w:fldChar w:fldCharType="separate"/>
    </w:r>
    <w:r w:rsidR="00BC42BB">
      <w:rPr>
        <w:rStyle w:val="PageNumber"/>
        <w:noProof/>
      </w:rPr>
      <w:t>11</w:t>
    </w:r>
    <w:r w:rsidRPr="00B1776F">
      <w:rPr>
        <w:rStyle w:val="PageNumber"/>
      </w:rPr>
      <w:fldChar w:fldCharType="end"/>
    </w:r>
  </w:p>
  <w:p w:rsidR="00BC42BB" w:rsidRPr="00B1776F" w:rsidRDefault="00BC42B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2BB" w:rsidRPr="00B1776F" w:rsidRDefault="00BC42BB" w:rsidP="00835D6F">
      <w:r w:rsidRPr="00B1776F">
        <w:separator/>
      </w:r>
    </w:p>
  </w:footnote>
  <w:footnote w:type="continuationSeparator" w:id="1">
    <w:p w:rsidR="00BC42BB" w:rsidRPr="00B1776F" w:rsidRDefault="00BC42BB"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BB" w:rsidRPr="00B1776F" w:rsidRDefault="00BC42BB"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ED7786">
        <w:t>DP009 - Distribute Product Information for Sporting Goods</w:t>
      </w:r>
    </w:fldSimple>
    <w:r w:rsidR="00AE01C2">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BB" w:rsidRPr="00B1776F" w:rsidRDefault="00BC42BB"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774E1B">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BB" w:rsidRPr="00B1776F" w:rsidRDefault="00BC42BB"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774E1B">
      <w:fldChar w:fldCharType="begin"/>
    </w:r>
    <w:r w:rsidR="00906606">
      <w:instrText xml:space="preserve"> SUBJECT   \* MERGEFORMAT </w:instrText>
    </w:r>
    <w:r w:rsidR="00774E1B">
      <w:fldChar w:fldCharType="separate"/>
    </w:r>
    <w:r>
      <w:t xml:space="preserve">Sporting </w:t>
    </w:r>
    <w:proofErr w:type="spellStart"/>
    <w:r>
      <w:t>Goods</w:t>
    </w:r>
    <w:r w:rsidR="00774E1B">
      <w:fldChar w:fldCharType="end"/>
    </w:r>
    <w:r w:rsidR="00774E1B" w:rsidRPr="00B1776F">
      <w:fldChar w:fldCharType="begin"/>
    </w:r>
    <w:r w:rsidRPr="00B1776F">
      <w:instrText xml:space="preserve"> title </w:instrText>
    </w:r>
    <w:r w:rsidR="00774E1B" w:rsidRPr="00B1776F">
      <w:fldChar w:fldCharType="separate"/>
    </w:r>
    <w:r>
      <w:t>GDSN</w:t>
    </w:r>
    <w:proofErr w:type="spellEnd"/>
    <w:r>
      <w:t xml:space="preserve"> Context Document</w:t>
    </w:r>
    <w:r w:rsidR="00774E1B"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B34CB1"/>
    <w:multiLevelType w:val="hybridMultilevel"/>
    <w:tmpl w:val="0EF2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4FBD4D43"/>
    <w:multiLevelType w:val="hybridMultilevel"/>
    <w:tmpl w:val="6F34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8">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8"/>
  </w:num>
  <w:num w:numId="2">
    <w:abstractNumId w:val="3"/>
  </w:num>
  <w:num w:numId="3">
    <w:abstractNumId w:val="5"/>
  </w:num>
  <w:num w:numId="4">
    <w:abstractNumId w:val="6"/>
  </w:num>
  <w:num w:numId="5">
    <w:abstractNumId w:val="14"/>
  </w:num>
  <w:num w:numId="6">
    <w:abstractNumId w:val="12"/>
  </w:num>
  <w:num w:numId="7">
    <w:abstractNumId w:val="10"/>
  </w:num>
  <w:num w:numId="8">
    <w:abstractNumId w:val="8"/>
  </w:num>
  <w:num w:numId="9">
    <w:abstractNumId w:val="17"/>
  </w:num>
  <w:num w:numId="10">
    <w:abstractNumId w:val="0"/>
  </w:num>
  <w:num w:numId="11">
    <w:abstractNumId w:val="9"/>
  </w:num>
  <w:num w:numId="12">
    <w:abstractNumId w:val="13"/>
  </w:num>
  <w:num w:numId="13">
    <w:abstractNumId w:val="17"/>
  </w:num>
  <w:num w:numId="14">
    <w:abstractNumId w:val="11"/>
  </w:num>
  <w:num w:numId="15">
    <w:abstractNumId w:val="7"/>
  </w:num>
  <w:num w:numId="16">
    <w:abstractNumId w:val="4"/>
  </w:num>
  <w:num w:numId="17">
    <w:abstractNumId w:val="16"/>
  </w:num>
  <w:num w:numId="18">
    <w:abstractNumId w:val="1"/>
  </w:num>
  <w:num w:numId="19">
    <w:abstractNumId w:val="15"/>
  </w:num>
  <w:num w:numId="20">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57F7D"/>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011A"/>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3CA"/>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4F91"/>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6B07"/>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67DC"/>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967"/>
    <w:rsid w:val="00380FEB"/>
    <w:rsid w:val="003834D8"/>
    <w:rsid w:val="003836E1"/>
    <w:rsid w:val="00383C34"/>
    <w:rsid w:val="00384173"/>
    <w:rsid w:val="003850EF"/>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3BE"/>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47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E7D8C"/>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5F3A"/>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9F1"/>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63F"/>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6FF"/>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2802"/>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2BE"/>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4E1B"/>
    <w:rsid w:val="00776BC0"/>
    <w:rsid w:val="00776FD3"/>
    <w:rsid w:val="007809F3"/>
    <w:rsid w:val="00780F5E"/>
    <w:rsid w:val="007851E2"/>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534E"/>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3695"/>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222"/>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606"/>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2150"/>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45C"/>
    <w:rsid w:val="00A257E8"/>
    <w:rsid w:val="00A26467"/>
    <w:rsid w:val="00A27989"/>
    <w:rsid w:val="00A31389"/>
    <w:rsid w:val="00A3468D"/>
    <w:rsid w:val="00A35E87"/>
    <w:rsid w:val="00A36715"/>
    <w:rsid w:val="00A3687B"/>
    <w:rsid w:val="00A40CB6"/>
    <w:rsid w:val="00A4172A"/>
    <w:rsid w:val="00A4307E"/>
    <w:rsid w:val="00A43560"/>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280"/>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1C2"/>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0C0E"/>
    <w:rsid w:val="00BA1117"/>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42BB"/>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143"/>
    <w:rsid w:val="00BF1DB8"/>
    <w:rsid w:val="00BF2FD3"/>
    <w:rsid w:val="00BF5511"/>
    <w:rsid w:val="00BF6489"/>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37B20"/>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0104"/>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0CBA"/>
    <w:rsid w:val="00E91229"/>
    <w:rsid w:val="00E923E9"/>
    <w:rsid w:val="00E924DA"/>
    <w:rsid w:val="00E93E97"/>
    <w:rsid w:val="00E95855"/>
    <w:rsid w:val="00E9679A"/>
    <w:rsid w:val="00E96DB4"/>
    <w:rsid w:val="00E9766F"/>
    <w:rsid w:val="00EA4860"/>
    <w:rsid w:val="00EA67C5"/>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D7786"/>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07B6A"/>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8FB"/>
    <w:rsid w:val="00F47BF7"/>
    <w:rsid w:val="00F50582"/>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880"/>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B40"/>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30246214">
      <w:bodyDiv w:val="1"/>
      <w:marLeft w:val="0"/>
      <w:marRight w:val="0"/>
      <w:marTop w:val="0"/>
      <w:marBottom w:val="0"/>
      <w:divBdr>
        <w:top w:val="none" w:sz="0" w:space="0" w:color="auto"/>
        <w:left w:val="none" w:sz="0" w:space="0" w:color="auto"/>
        <w:bottom w:val="none" w:sz="0" w:space="0" w:color="auto"/>
        <w:right w:val="none" w:sz="0" w:space="0" w:color="auto"/>
      </w:divBdr>
    </w:div>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9_i3p1p2p1_i3_December2016.xlsx" TargetMode="External"/><Relationship Id="rId18" Type="http://schemas.openxmlformats.org/officeDocument/2006/relationships/hyperlink" Target="Modules/Certification_Information_Module.pdf" TargetMode="External"/><Relationship Id="rId26" Type="http://schemas.openxmlformats.org/officeDocument/2006/relationships/hyperlink" Target="Modules/Electronic_Device_Characteristics_Information_Module.pdf" TargetMode="External"/><Relationship Id="rId39" Type="http://schemas.openxmlformats.org/officeDocument/2006/relationships/hyperlink" Target="Modules/Sales_Information_Module.pdf" TargetMode="External"/><Relationship Id="rId21" Type="http://schemas.openxmlformats.org/officeDocument/2006/relationships/hyperlink" Target="Modules/Copyright_Information_Module.pdf" TargetMode="External"/><Relationship Id="rId34" Type="http://schemas.openxmlformats.org/officeDocument/2006/relationships/hyperlink" Target="Modules/Product_Characteristics_Module.pdf" TargetMode="External"/><Relationship Id="rId42" Type="http://schemas.openxmlformats.org/officeDocument/2006/relationships/hyperlink" Target="Modules/Sustainability_Module.pdf" TargetMode="External"/><Relationship Id="rId47" Type="http://schemas.openxmlformats.org/officeDocument/2006/relationships/hyperlink" Target="Modules/Trade_Item_Handling_Module.pdf" TargetMode="External"/><Relationship Id="rId50" Type="http://schemas.openxmlformats.org/officeDocument/2006/relationships/hyperlink" Target="Modules/Trade_Item_Measurements_Module.pdf" TargetMode="External"/><Relationship Id="rId55" Type="http://schemas.openxmlformats.org/officeDocument/2006/relationships/hyperlink" Target="Modules/Warranty_Information_Module.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Award_Prize_Module.pdf" TargetMode="External"/><Relationship Id="rId20" Type="http://schemas.openxmlformats.org/officeDocument/2006/relationships/hyperlink" Target="Modules/Consumer_Instructions_Module.pdf" TargetMode="External"/><Relationship Id="rId29" Type="http://schemas.openxmlformats.org/officeDocument/2006/relationships/hyperlink" Target="Modules/NonGTIN_Logistics_Unit_Information_Module.pdf" TargetMode="External"/><Relationship Id="rId41" Type="http://schemas.openxmlformats.org/officeDocument/2006/relationships/hyperlink" Target="Modules/Software_System_Requirements_Module.pdf" TargetMode="External"/><Relationship Id="rId54" Type="http://schemas.openxmlformats.org/officeDocument/2006/relationships/hyperlink" Target="Modules/Video_Display_Device_Information_Modul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Durable_Goods_Characteristics_Module.pdf" TargetMode="External"/><Relationship Id="rId32" Type="http://schemas.openxmlformats.org/officeDocument/2006/relationships/hyperlink" Target="Modules/Packaging_Sustainability_Module.pdf" TargetMode="External"/><Relationship Id="rId37" Type="http://schemas.openxmlformats.org/officeDocument/2006/relationships/hyperlink" Target="Modules/Regulated%20Trade%20Item%20Module.pdf" TargetMode="External"/><Relationship Id="rId40" Type="http://schemas.openxmlformats.org/officeDocument/2006/relationships/hyperlink" Target="Modules/Security_Tag_Information_Module.pdf" TargetMode="External"/><Relationship Id="rId45" Type="http://schemas.openxmlformats.org/officeDocument/2006/relationships/hyperlink" Target="Modules/Trade_Item_Description_Module.pdf" TargetMode="External"/><Relationship Id="rId53" Type="http://schemas.openxmlformats.org/officeDocument/2006/relationships/hyperlink" Target="Modules/Variable_Trade_Item_Information_Module.pdf" TargetMode="External"/><Relationship Id="rId58" Type="http://schemas.openxmlformats.org/officeDocument/2006/relationships/hyperlink" Target="Validation%20Rules/Rules%20By%20Context_Sports%20Equipment_R3p1p2_d1p0p0.xlsx" TargetMode="External"/><Relationship Id="rId5" Type="http://schemas.openxmlformats.org/officeDocument/2006/relationships/webSettings" Target="webSettings.xml"/><Relationship Id="rId15" Type="http://schemas.openxmlformats.org/officeDocument/2006/relationships/hyperlink" Target="Modules/Audience_Or_Player_Information_Module.pdf" TargetMode="External"/><Relationship Id="rId23" Type="http://schemas.openxmlformats.org/officeDocument/2006/relationships/hyperlink" Target="Modules/DeliveryPurchasingInformationModule.pdf" TargetMode="External"/><Relationship Id="rId28" Type="http://schemas.openxmlformats.org/officeDocument/2006/relationships/hyperlink" Target="Modules/Marketing_Information_Module.pdf" TargetMode="External"/><Relationship Id="rId36" Type="http://schemas.openxmlformats.org/officeDocument/2006/relationships/hyperlink" Target="Modules/Referenced_File_Detail_Information_Module.pdf" TargetMode="External"/><Relationship Id="rId49" Type="http://schemas.openxmlformats.org/officeDocument/2006/relationships/hyperlink" Target="Modules/Trade_Item_Licensing_Module.pdf" TargetMode="External"/><Relationship Id="rId57" Type="http://schemas.openxmlformats.org/officeDocument/2006/relationships/hyperlink" Target="Validation%20Rules/GDSN_Validation_Rules_BMS_All_R3p1p2_i3_August2016.xlsx" TargetMode="External"/><Relationship Id="rId61"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Modules/Chemical_Regulation_Information_Module.pdf" TargetMode="External"/><Relationship Id="rId31" Type="http://schemas.openxmlformats.org/officeDocument/2006/relationships/hyperlink" Target="Modules/Packaging_Marking_Module.pdf" TargetMode="External"/><Relationship Id="rId44" Type="http://schemas.openxmlformats.org/officeDocument/2006/relationships/hyperlink" Target="Modules/Trade_Item_Data_Carrier_And_Identification_Module%20.pdf" TargetMode="External"/><Relationship Id="rId52" Type="http://schemas.openxmlformats.org/officeDocument/2006/relationships/hyperlink" Target="Modules/Transportation_Hazardous_Classification_Module.pdf"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pparel_Information_Module.pdf" TargetMode="External"/><Relationship Id="rId22" Type="http://schemas.openxmlformats.org/officeDocument/2006/relationships/hyperlink" Target="Modules/Dangerous_Substance_Information_Module.pdf" TargetMode="External"/><Relationship Id="rId27" Type="http://schemas.openxmlformats.org/officeDocument/2006/relationships/hyperlink" Target="Modules/Health_Wellness_Packaging_Marking_Module.pdf" TargetMode="External"/><Relationship Id="rId30" Type="http://schemas.openxmlformats.org/officeDocument/2006/relationships/hyperlink" Target="Modules/Packaging_Information_Module.pdf" TargetMode="External"/><Relationship Id="rId35" Type="http://schemas.openxmlformats.org/officeDocument/2006/relationships/hyperlink" Target="Modules/Promotional_Item_Information_Module.pdf" TargetMode="External"/><Relationship Id="rId43" Type="http://schemas.openxmlformats.org/officeDocument/2006/relationships/hyperlink" Target="Modules/Textile_Material_Module.pdf" TargetMode="External"/><Relationship Id="rId48" Type="http://schemas.openxmlformats.org/officeDocument/2006/relationships/hyperlink" Target="Modules/Trade_Item_Hierarchy_Module.pdf" TargetMode="External"/><Relationship Id="rId56" Type="http://schemas.openxmlformats.org/officeDocument/2006/relationships/hyperlink" Target="http://www.gs1.org/gdsn-3121-code-list-document" TargetMode="External"/><Relationship Id="rId8" Type="http://schemas.openxmlformats.org/officeDocument/2006/relationships/header" Target="header1.xml"/><Relationship Id="rId51" Type="http://schemas.openxmlformats.org/officeDocument/2006/relationships/hyperlink" Target="Modules/Trade_Item_Size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Battery_Information_Module.pdf" TargetMode="External"/><Relationship Id="rId25" Type="http://schemas.openxmlformats.org/officeDocument/2006/relationships/hyperlink" Target="Modules/Duty_Fee_Tax_Information_Module.pdf" TargetMode="External"/><Relationship Id="rId33" Type="http://schemas.openxmlformats.org/officeDocument/2006/relationships/hyperlink" Target="Modules/Place_Of_Item_Activity_Module.pdf" TargetMode="External"/><Relationship Id="rId38" Type="http://schemas.openxmlformats.org/officeDocument/2006/relationships/hyperlink" Target="Modules/Safety_Data_Sheet_Module.pdf" TargetMode="External"/><Relationship Id="rId46" Type="http://schemas.openxmlformats.org/officeDocument/2006/relationships/hyperlink" Target="Modules/Trade_Item_Disposal_Information_Module.pdf" TargetMode="External"/><Relationship Id="rId5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1D722-B295-B643-BCEE-90A490A0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2392</Words>
  <Characters>19685</Characters>
  <Application>Microsoft Office Word</Application>
  <DocSecurity>0</DocSecurity>
  <Lines>164</Lines>
  <Paragraphs>44</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22033</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Sporting Goods</dc:subject>
  <dc:creator>Mark Van Eeghem</dc:creator>
  <cp:keywords/>
  <dc:description/>
  <cp:lastModifiedBy>Mark Van Eeghem</cp:lastModifiedBy>
  <cp:revision>13</cp:revision>
  <cp:lastPrinted>2016-06-27T15:44:00Z</cp:lastPrinted>
  <dcterms:created xsi:type="dcterms:W3CDTF">2015-08-31T09:09:00Z</dcterms:created>
  <dcterms:modified xsi:type="dcterms:W3CDTF">2017-01-25T16:09:00Z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DP009 - Distribute Product Information for Sporting Goods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